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47967" w14:textId="77777777" w:rsidR="00894613" w:rsidRPr="005C5FE4" w:rsidRDefault="00894613" w:rsidP="00F84CE9">
      <w:pPr>
        <w:rPr>
          <w:rFonts w:cs="Arial"/>
          <w:sz w:val="20"/>
          <w:szCs w:val="20"/>
        </w:rPr>
      </w:pPr>
      <w:r w:rsidRPr="00894613">
        <w:rPr>
          <w:rFonts w:cs="Arial"/>
          <w:noProof/>
          <w:sz w:val="20"/>
          <w:szCs w:val="20"/>
        </w:rPr>
        <w:drawing>
          <wp:inline distT="0" distB="0" distL="0" distR="0" wp14:anchorId="27247A40" wp14:editId="27247A41">
            <wp:extent cx="409575" cy="685800"/>
            <wp:effectExtent l="19050" t="0" r="9525" b="0"/>
            <wp:docPr id="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FE4">
        <w:rPr>
          <w:rFonts w:cs="Arial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27247968" w14:textId="77777777" w:rsidR="00827F90" w:rsidRPr="009A768A" w:rsidRDefault="00827F90" w:rsidP="00F84CE9">
      <w:pPr>
        <w:rPr>
          <w:rFonts w:cs="Arial"/>
          <w:sz w:val="20"/>
          <w:szCs w:val="20"/>
        </w:rPr>
      </w:pPr>
      <w:r w:rsidRPr="007562D8">
        <w:rPr>
          <w:rFonts w:cs="Arial"/>
          <w:sz w:val="22"/>
        </w:rPr>
        <w:t>Република Србија</w:t>
      </w:r>
      <w:r w:rsidRPr="007562D8">
        <w:rPr>
          <w:rFonts w:cs="Arial"/>
          <w:sz w:val="22"/>
        </w:rPr>
        <w:br/>
        <w:t>Аутономна покрајина Војводина</w:t>
      </w:r>
      <w:r w:rsidRPr="007562D8">
        <w:rPr>
          <w:rFonts w:cs="Arial"/>
          <w:sz w:val="22"/>
        </w:rPr>
        <w:br/>
        <w:t>Општина Врбас</w:t>
      </w:r>
      <w:r w:rsidRPr="007562D8">
        <w:rPr>
          <w:rFonts w:cs="Arial"/>
          <w:sz w:val="22"/>
        </w:rPr>
        <w:br/>
      </w:r>
      <w:r w:rsidRPr="009A768A">
        <w:rPr>
          <w:rFonts w:cs="Arial"/>
          <w:sz w:val="20"/>
          <w:szCs w:val="20"/>
        </w:rPr>
        <w:t>ОПШТИНСКО ВЕЋЕ</w:t>
      </w:r>
    </w:p>
    <w:p w14:paraId="27247969" w14:textId="77777777" w:rsidR="00F84CE9" w:rsidRPr="009A768A" w:rsidRDefault="00F84CE9" w:rsidP="00F84CE9">
      <w:pPr>
        <w:rPr>
          <w:rFonts w:cs="Arial"/>
          <w:sz w:val="20"/>
          <w:szCs w:val="20"/>
        </w:rPr>
      </w:pPr>
      <w:r w:rsidRPr="009A768A">
        <w:rPr>
          <w:rFonts w:cs="Arial"/>
          <w:sz w:val="20"/>
          <w:szCs w:val="20"/>
        </w:rPr>
        <w:t xml:space="preserve">Број: </w:t>
      </w:r>
      <w:r w:rsidR="007562D8" w:rsidRPr="009A768A">
        <w:rPr>
          <w:rStyle w:val="ng-star-inserted"/>
          <w:sz w:val="20"/>
          <w:szCs w:val="20"/>
          <w:shd w:val="clear" w:color="auto" w:fill="FFFFFF"/>
        </w:rPr>
        <w:t>002814217 2024 09122 004 008 060 107-3</w:t>
      </w:r>
      <w:r w:rsidRPr="009A768A">
        <w:rPr>
          <w:rFonts w:cs="Arial"/>
          <w:sz w:val="20"/>
          <w:szCs w:val="20"/>
        </w:rPr>
        <w:br/>
        <w:t xml:space="preserve">Дана: </w:t>
      </w:r>
      <w:r w:rsidR="007562D8" w:rsidRPr="009A768A">
        <w:rPr>
          <w:rFonts w:cs="Arial"/>
          <w:sz w:val="20"/>
          <w:szCs w:val="20"/>
        </w:rPr>
        <w:t>02. октобра</w:t>
      </w:r>
      <w:r w:rsidRPr="009A768A">
        <w:rPr>
          <w:rFonts w:cs="Arial"/>
          <w:sz w:val="20"/>
          <w:szCs w:val="20"/>
        </w:rPr>
        <w:t xml:space="preserve"> 2024. </w:t>
      </w:r>
      <w:r w:rsidR="00827F90" w:rsidRPr="009A768A">
        <w:rPr>
          <w:rFonts w:cs="Arial"/>
          <w:sz w:val="20"/>
          <w:szCs w:val="20"/>
        </w:rPr>
        <w:t>године</w:t>
      </w:r>
      <w:r w:rsidR="00827F90" w:rsidRPr="009A768A">
        <w:rPr>
          <w:rFonts w:cs="Arial"/>
          <w:sz w:val="20"/>
          <w:szCs w:val="20"/>
        </w:rPr>
        <w:br/>
        <w:t>Врбас</w:t>
      </w:r>
    </w:p>
    <w:p w14:paraId="2724796A" w14:textId="77777777" w:rsidR="00F407F9" w:rsidRDefault="00894613" w:rsidP="00F77DC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</w:r>
      <w:r w:rsidR="00F84CE9" w:rsidRPr="000139C0">
        <w:rPr>
          <w:rFonts w:cs="Arial"/>
          <w:sz w:val="20"/>
          <w:szCs w:val="20"/>
        </w:rPr>
        <w:br/>
      </w:r>
      <w:r w:rsidR="00F77DCB">
        <w:rPr>
          <w:rFonts w:cs="Arial"/>
          <w:sz w:val="20"/>
          <w:szCs w:val="20"/>
        </w:rPr>
        <w:t xml:space="preserve"> </w:t>
      </w:r>
      <w:r w:rsidR="00F77DCB">
        <w:rPr>
          <w:rFonts w:cs="Arial"/>
          <w:sz w:val="20"/>
          <w:szCs w:val="20"/>
        </w:rPr>
        <w:tab/>
      </w:r>
      <w:r w:rsidR="00F84CE9" w:rsidRPr="000139C0">
        <w:rPr>
          <w:rFonts w:cs="Arial"/>
          <w:sz w:val="20"/>
          <w:szCs w:val="20"/>
        </w:rPr>
        <w:t xml:space="preserve">На основу члана 33.  став 2. Закона о јавној својини („Службени гласник РС“, број 72/2011, 88/2013 и 105/2014, 104/2016 -др. закон, 108/2016,113/2017,95/2018 и 153/2020), члана 48. став 1. Одлуке о прибављању, располагању , управљању и коришћењу ствари у јавној својини општине Врбас („ Службени лист општине Врбас“, број 35/2021) у складу са Решењем о покретању поступка отуђења покретних ствари- службених путничких моторних возила из јавне својине општине Врбас коју је донело Општинско веће Општине Врбас дана </w:t>
      </w:r>
      <w:r w:rsidR="00A5534B">
        <w:rPr>
          <w:rFonts w:cs="Arial"/>
          <w:sz w:val="20"/>
          <w:szCs w:val="20"/>
        </w:rPr>
        <w:t>02</w:t>
      </w:r>
      <w:r w:rsidR="00F84CE9" w:rsidRPr="000139C0">
        <w:rPr>
          <w:rFonts w:cs="Arial"/>
          <w:sz w:val="20"/>
          <w:szCs w:val="20"/>
        </w:rPr>
        <w:t xml:space="preserve">. </w:t>
      </w:r>
      <w:r w:rsidR="00A5534B">
        <w:rPr>
          <w:rFonts w:cs="Arial"/>
          <w:sz w:val="20"/>
          <w:szCs w:val="20"/>
        </w:rPr>
        <w:t xml:space="preserve">октобра </w:t>
      </w:r>
      <w:r w:rsidR="00F84CE9" w:rsidRPr="000139C0">
        <w:rPr>
          <w:rFonts w:cs="Arial"/>
          <w:sz w:val="20"/>
          <w:szCs w:val="20"/>
        </w:rPr>
        <w:t>2024.</w:t>
      </w:r>
      <w:r w:rsidR="00A5534B">
        <w:rPr>
          <w:rFonts w:cs="Arial"/>
          <w:sz w:val="20"/>
          <w:szCs w:val="20"/>
        </w:rPr>
        <w:t xml:space="preserve"> </w:t>
      </w:r>
      <w:r w:rsidR="00F84CE9" w:rsidRPr="000139C0">
        <w:rPr>
          <w:rFonts w:cs="Arial"/>
          <w:sz w:val="20"/>
          <w:szCs w:val="20"/>
        </w:rPr>
        <w:t>године број:</w:t>
      </w:r>
      <w:r w:rsidR="00A5534B" w:rsidRPr="00A5534B">
        <w:rPr>
          <w:szCs w:val="24"/>
          <w:shd w:val="clear" w:color="auto" w:fill="FFFFFF"/>
        </w:rPr>
        <w:t xml:space="preserve"> </w:t>
      </w:r>
      <w:r w:rsidR="00A5534B" w:rsidRPr="00A5534B">
        <w:rPr>
          <w:rStyle w:val="ng-star-inserted"/>
          <w:sz w:val="22"/>
          <w:shd w:val="clear" w:color="auto" w:fill="FFFFFF"/>
        </w:rPr>
        <w:t>002814217 2024 09122 004 008 060 107</w:t>
      </w:r>
      <w:r w:rsidR="00A5534B">
        <w:rPr>
          <w:rStyle w:val="ng-star-inserted"/>
          <w:sz w:val="22"/>
          <w:shd w:val="clear" w:color="auto" w:fill="FFFFFF"/>
        </w:rPr>
        <w:t>-2,</w:t>
      </w:r>
      <w:r w:rsidR="00F84CE9" w:rsidRPr="00A5534B">
        <w:rPr>
          <w:rFonts w:cs="Arial"/>
          <w:sz w:val="22"/>
        </w:rPr>
        <w:t xml:space="preserve"> </w:t>
      </w:r>
      <w:r w:rsidR="00A5534B" w:rsidRPr="00A5534B">
        <w:rPr>
          <w:rFonts w:cs="Arial"/>
          <w:sz w:val="22"/>
        </w:rPr>
        <w:t xml:space="preserve"> </w:t>
      </w:r>
      <w:r w:rsidR="00F84CE9" w:rsidRPr="000139C0">
        <w:rPr>
          <w:rFonts w:cs="Arial"/>
          <w:sz w:val="20"/>
          <w:szCs w:val="20"/>
        </w:rPr>
        <w:t>Општинско веће општине Врбас</w:t>
      </w:r>
      <w:r w:rsidR="00A5534B">
        <w:rPr>
          <w:rFonts w:cs="Arial"/>
          <w:sz w:val="20"/>
          <w:szCs w:val="20"/>
        </w:rPr>
        <w:t xml:space="preserve"> </w:t>
      </w:r>
      <w:r w:rsidR="00F84CE9" w:rsidRPr="000139C0">
        <w:rPr>
          <w:rFonts w:cs="Arial"/>
          <w:sz w:val="20"/>
          <w:szCs w:val="20"/>
        </w:rPr>
        <w:t xml:space="preserve"> р а с п и с у ј е</w:t>
      </w:r>
    </w:p>
    <w:p w14:paraId="2724796B" w14:textId="77777777" w:rsidR="00F84CE9" w:rsidRPr="000139C0" w:rsidRDefault="00F84CE9" w:rsidP="00F84CE9">
      <w:pPr>
        <w:rPr>
          <w:rFonts w:cs="Arial"/>
          <w:sz w:val="20"/>
          <w:szCs w:val="20"/>
        </w:rPr>
      </w:pPr>
    </w:p>
    <w:p w14:paraId="2724796C" w14:textId="77777777" w:rsidR="00F407F9" w:rsidRPr="000139C0" w:rsidRDefault="00F84CE9" w:rsidP="000139C0">
      <w:pPr>
        <w:jc w:val="center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ЈАВНИ ОГЛАС</w:t>
      </w:r>
      <w:r w:rsidRPr="000139C0">
        <w:rPr>
          <w:rFonts w:cs="Arial"/>
          <w:sz w:val="20"/>
          <w:szCs w:val="20"/>
        </w:rPr>
        <w:br/>
        <w:t>ЗА ПРИКУПЉАЊЕ ПИСМЕНИХ ПОНУДА РАДИ ОТУЂЕЊА ПОКРЕТНИХ СТВАРИ- СЛУЖБЕНИХ ПУТНИЧКИХ МОТОРНИХ ВОЗИЛА</w:t>
      </w:r>
      <w:r w:rsidRPr="000139C0">
        <w:rPr>
          <w:rFonts w:cs="Arial"/>
          <w:sz w:val="20"/>
          <w:szCs w:val="20"/>
        </w:rPr>
        <w:br/>
        <w:t> ИЗ ЈАВНЕ СВОЈИНЕ ОПШТИНЕ ВРБАС</w:t>
      </w:r>
    </w:p>
    <w:p w14:paraId="2724796D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1.    Општина Врбас, Маршала Тита бр. 89, 21460 Врбас, као носилац права јавне својине на покретним стварима- службеним моторним возилима, позива све заинтересоване понуђаче да доставе писмену понуду ради откупа покретних ствари- службе</w:t>
      </w:r>
      <w:r w:rsidR="00891DB3">
        <w:rPr>
          <w:rFonts w:cs="Arial"/>
          <w:sz w:val="20"/>
          <w:szCs w:val="20"/>
        </w:rPr>
        <w:t>них путничких моторних возила.</w:t>
      </w:r>
      <w:r w:rsidR="00891DB3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2.    Покретне ствари- службена путничка моторна возила и електрично бицикло се отуђују из јавне својине у поступку прикупљања писмених понуда.</w:t>
      </w:r>
    </w:p>
    <w:p w14:paraId="2724796E" w14:textId="77777777" w:rsidR="004D13D2" w:rsidRDefault="00F84CE9" w:rsidP="004D13D2">
      <w:pPr>
        <w:jc w:val="both"/>
      </w:pPr>
      <w:r w:rsidRPr="000139C0">
        <w:rPr>
          <w:rFonts w:cs="Arial"/>
          <w:sz w:val="20"/>
          <w:szCs w:val="20"/>
        </w:rPr>
        <w:br/>
        <w:t>3.  </w:t>
      </w:r>
      <w:r w:rsidRPr="007355BE">
        <w:rPr>
          <w:rFonts w:cs="Arial"/>
          <w:sz w:val="20"/>
          <w:szCs w:val="20"/>
        </w:rPr>
        <w:t xml:space="preserve">  </w:t>
      </w:r>
      <w:r w:rsidR="004D13D2" w:rsidRPr="007355BE">
        <w:rPr>
          <w:sz w:val="20"/>
          <w:szCs w:val="20"/>
        </w:rPr>
        <w:t xml:space="preserve">Покреће се поступак отуђења покретних ствари –  службених путничких моторних возила,тоyota avensis , toyota corola, peugeot 307, skoda superb classic, zastava 101 skala 55, zastava koral 1.1 и galaxy GLX A2 електричног бицикла која су у јавној својини општине Врбас, у поступку јавног оглашавања, односно прикупљања писмених понуда, на начин којим се обезбеђује интерес носиоца права јавне својине по почетној цени </w:t>
      </w:r>
      <w:r w:rsidR="001A2D6D" w:rsidRPr="007355BE">
        <w:rPr>
          <w:sz w:val="20"/>
          <w:szCs w:val="20"/>
        </w:rPr>
        <w:t>80</w:t>
      </w:r>
      <w:r w:rsidR="004D13D2" w:rsidRPr="007355BE">
        <w:rPr>
          <w:sz w:val="20"/>
          <w:szCs w:val="20"/>
        </w:rPr>
        <w:t xml:space="preserve">% од утврђене тржишне висине вредности возила обзиром да није било ни једне понуде у првом спроведеном поступку јавног оглашавања. </w:t>
      </w:r>
    </w:p>
    <w:p w14:paraId="2724796F" w14:textId="77777777" w:rsidR="00F407F9" w:rsidRPr="000139C0" w:rsidRDefault="00F407F9" w:rsidP="000139C0">
      <w:pPr>
        <w:jc w:val="both"/>
        <w:rPr>
          <w:rFonts w:cs="Arial"/>
          <w:sz w:val="20"/>
          <w:szCs w:val="20"/>
        </w:rPr>
      </w:pPr>
    </w:p>
    <w:p w14:paraId="27247970" w14:textId="77777777" w:rsidR="00F407F9" w:rsidRPr="000139C0" w:rsidRDefault="00F407F9" w:rsidP="000139C0">
      <w:pPr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"/>
        <w:gridCol w:w="1156"/>
        <w:gridCol w:w="1131"/>
        <w:gridCol w:w="1889"/>
        <w:gridCol w:w="1205"/>
        <w:gridCol w:w="1569"/>
        <w:gridCol w:w="1058"/>
        <w:gridCol w:w="931"/>
      </w:tblGrid>
      <w:tr w:rsidR="001A2D6D" w14:paraId="2724797C" w14:textId="77777777" w:rsidTr="00AE4CFE">
        <w:tc>
          <w:tcPr>
            <w:tcW w:w="683" w:type="dxa"/>
          </w:tcPr>
          <w:p w14:paraId="27247971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Редни број</w:t>
            </w:r>
          </w:p>
        </w:tc>
        <w:tc>
          <w:tcPr>
            <w:tcW w:w="1156" w:type="dxa"/>
          </w:tcPr>
          <w:p w14:paraId="27247972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Марка и тип возила</w:t>
            </w:r>
          </w:p>
          <w:p w14:paraId="27247973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стање возила</w:t>
            </w:r>
          </w:p>
        </w:tc>
        <w:tc>
          <w:tcPr>
            <w:tcW w:w="1131" w:type="dxa"/>
          </w:tcPr>
          <w:p w14:paraId="27247974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Регистарска ознака</w:t>
            </w:r>
          </w:p>
        </w:tc>
        <w:tc>
          <w:tcPr>
            <w:tcW w:w="1889" w:type="dxa"/>
          </w:tcPr>
          <w:p w14:paraId="27247975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Број шасије</w:t>
            </w:r>
          </w:p>
        </w:tc>
        <w:tc>
          <w:tcPr>
            <w:tcW w:w="1205" w:type="dxa"/>
          </w:tcPr>
          <w:p w14:paraId="27247976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Запремина мотора/снага мотора</w:t>
            </w:r>
          </w:p>
        </w:tc>
        <w:tc>
          <w:tcPr>
            <w:tcW w:w="1569" w:type="dxa"/>
          </w:tcPr>
          <w:p w14:paraId="27247977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година</w:t>
            </w:r>
          </w:p>
          <w:p w14:paraId="27247978" w14:textId="77777777" w:rsidR="001A2D6D" w:rsidRDefault="001A2D6D" w:rsidP="00AE4CFE">
            <w:r>
              <w:rPr>
                <w:sz w:val="16"/>
                <w:szCs w:val="16"/>
              </w:rPr>
              <w:t>производње</w:t>
            </w:r>
          </w:p>
        </w:tc>
        <w:tc>
          <w:tcPr>
            <w:tcW w:w="1058" w:type="dxa"/>
          </w:tcPr>
          <w:p w14:paraId="27247979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Почетна цена (динари)</w:t>
            </w:r>
          </w:p>
        </w:tc>
        <w:tc>
          <w:tcPr>
            <w:tcW w:w="931" w:type="dxa"/>
          </w:tcPr>
          <w:p w14:paraId="2724797A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Износ депозита </w:t>
            </w:r>
          </w:p>
          <w:p w14:paraId="2724797B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( 5% од почетне цене)</w:t>
            </w:r>
          </w:p>
        </w:tc>
      </w:tr>
      <w:tr w:rsidR="001A2D6D" w14:paraId="27247997" w14:textId="77777777" w:rsidTr="00AE4CFE">
        <w:trPr>
          <w:trHeight w:val="1372"/>
        </w:trPr>
        <w:tc>
          <w:tcPr>
            <w:tcW w:w="683" w:type="dxa"/>
          </w:tcPr>
          <w:p w14:paraId="2724797D" w14:textId="77777777" w:rsidR="001A2D6D" w:rsidRDefault="001A2D6D" w:rsidP="00AE4CFE">
            <w:r>
              <w:t>1.</w:t>
            </w:r>
          </w:p>
        </w:tc>
        <w:tc>
          <w:tcPr>
            <w:tcW w:w="1156" w:type="dxa"/>
          </w:tcPr>
          <w:p w14:paraId="2724797E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</w:rPr>
              <w:t>Тоyota mc avensis 2.0 D-4D SD MT6 luna</w:t>
            </w:r>
          </w:p>
          <w:p w14:paraId="2724797F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80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у возном стању</w:t>
            </w:r>
          </w:p>
          <w:p w14:paraId="27247981" w14:textId="77777777" w:rsidR="001A2D6D" w:rsidRDefault="001A2D6D" w:rsidP="00AE4CFE"/>
        </w:tc>
        <w:tc>
          <w:tcPr>
            <w:tcW w:w="1131" w:type="dxa"/>
          </w:tcPr>
          <w:p w14:paraId="27247982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VS 013 DP</w:t>
            </w:r>
          </w:p>
          <w:p w14:paraId="27247983" w14:textId="77777777" w:rsidR="001A2D6D" w:rsidRDefault="001A2D6D" w:rsidP="00AE4CFE"/>
        </w:tc>
        <w:tc>
          <w:tcPr>
            <w:tcW w:w="1889" w:type="dxa"/>
          </w:tcPr>
          <w:p w14:paraId="27247984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SB1BD76L10E096428</w:t>
            </w:r>
          </w:p>
          <w:p w14:paraId="27247985" w14:textId="77777777" w:rsidR="001A2D6D" w:rsidRDefault="001A2D6D" w:rsidP="00AE4CFE"/>
        </w:tc>
        <w:tc>
          <w:tcPr>
            <w:tcW w:w="1205" w:type="dxa"/>
          </w:tcPr>
          <w:p w14:paraId="27247986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запремина 1998</w:t>
            </w:r>
          </w:p>
          <w:p w14:paraId="27247987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88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снага 91</w:t>
            </w:r>
          </w:p>
          <w:p w14:paraId="27247989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8A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дизел</w:t>
            </w:r>
          </w:p>
          <w:p w14:paraId="2724798B" w14:textId="77777777" w:rsidR="001A2D6D" w:rsidRDefault="001A2D6D" w:rsidP="00AE4CFE"/>
        </w:tc>
        <w:tc>
          <w:tcPr>
            <w:tcW w:w="1569" w:type="dxa"/>
          </w:tcPr>
          <w:p w14:paraId="2724798C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произведен 2012.</w:t>
            </w:r>
          </w:p>
          <w:p w14:paraId="2724798D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8E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прва регистрација 19.09.2012.године</w:t>
            </w:r>
          </w:p>
          <w:p w14:paraId="2724798F" w14:textId="77777777" w:rsidR="001A2D6D" w:rsidRDefault="001A2D6D" w:rsidP="00AE4CFE"/>
        </w:tc>
        <w:tc>
          <w:tcPr>
            <w:tcW w:w="1058" w:type="dxa"/>
          </w:tcPr>
          <w:p w14:paraId="27247990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657.410,87      динара</w:t>
            </w:r>
          </w:p>
          <w:p w14:paraId="27247991" w14:textId="77777777" w:rsidR="001A2D6D" w:rsidRDefault="001A2D6D" w:rsidP="00AE4CFE">
            <w:r>
              <w:t xml:space="preserve"> </w:t>
            </w:r>
          </w:p>
          <w:p w14:paraId="27247992" w14:textId="77777777" w:rsidR="001A2D6D" w:rsidRPr="00DB6DAB" w:rsidRDefault="001A2D6D" w:rsidP="00AE4CFE">
            <w:r w:rsidRPr="00A157F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80</w:t>
            </w:r>
            <w:r w:rsidRPr="00DB6DAB">
              <w:rPr>
                <w:sz w:val="16"/>
                <w:szCs w:val="16"/>
              </w:rPr>
              <w:t>% од  почетне процењене</w:t>
            </w:r>
          </w:p>
          <w:p w14:paraId="27247993" w14:textId="77777777" w:rsidR="001A2D6D" w:rsidRPr="00A157FE" w:rsidRDefault="001A2D6D" w:rsidP="00AE4CFE">
            <w:pPr>
              <w:rPr>
                <w:sz w:val="16"/>
                <w:szCs w:val="16"/>
              </w:rPr>
            </w:pPr>
            <w:r w:rsidRPr="00DB6DAB">
              <w:rPr>
                <w:sz w:val="16"/>
                <w:szCs w:val="16"/>
              </w:rPr>
              <w:t>вредности)</w:t>
            </w:r>
            <w:r w:rsidRPr="00A157FE">
              <w:rPr>
                <w:sz w:val="16"/>
                <w:szCs w:val="16"/>
              </w:rPr>
              <w:t xml:space="preserve"> </w:t>
            </w:r>
          </w:p>
        </w:tc>
        <w:tc>
          <w:tcPr>
            <w:tcW w:w="931" w:type="dxa"/>
          </w:tcPr>
          <w:p w14:paraId="27247994" w14:textId="77777777" w:rsidR="001A2D6D" w:rsidRPr="00E32DE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13.148,21</w:t>
            </w:r>
          </w:p>
          <w:p w14:paraId="27247995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динара</w:t>
            </w:r>
          </w:p>
          <w:p w14:paraId="27247996" w14:textId="77777777" w:rsidR="001A2D6D" w:rsidRDefault="001A2D6D" w:rsidP="00AE4CFE"/>
        </w:tc>
      </w:tr>
      <w:tr w:rsidR="001A2D6D" w14:paraId="272479B3" w14:textId="77777777" w:rsidTr="00AE4CFE">
        <w:tc>
          <w:tcPr>
            <w:tcW w:w="683" w:type="dxa"/>
          </w:tcPr>
          <w:p w14:paraId="27247998" w14:textId="77777777" w:rsidR="001A2D6D" w:rsidRDefault="001A2D6D" w:rsidP="00AE4CFE">
            <w:r>
              <w:t>2.</w:t>
            </w:r>
          </w:p>
        </w:tc>
        <w:tc>
          <w:tcPr>
            <w:tcW w:w="1156" w:type="dxa"/>
          </w:tcPr>
          <w:p w14:paraId="27247999" w14:textId="77777777" w:rsidR="001A2D6D" w:rsidRDefault="001A2D6D" w:rsidP="00AE4CFE">
            <w:pPr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</w:rPr>
              <w:t>Toyota corola 1.4 D-4D</w:t>
            </w:r>
          </w:p>
          <w:p w14:paraId="2724799A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у возном стању</w:t>
            </w:r>
          </w:p>
          <w:p w14:paraId="2724799B" w14:textId="77777777" w:rsidR="001A2D6D" w:rsidRDefault="001A2D6D" w:rsidP="00AE4CFE"/>
        </w:tc>
        <w:tc>
          <w:tcPr>
            <w:tcW w:w="1131" w:type="dxa"/>
          </w:tcPr>
          <w:p w14:paraId="2724799C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VS 054 BO</w:t>
            </w:r>
          </w:p>
          <w:p w14:paraId="2724799D" w14:textId="77777777" w:rsidR="001A2D6D" w:rsidRDefault="001A2D6D" w:rsidP="00AE4CFE"/>
        </w:tc>
        <w:tc>
          <w:tcPr>
            <w:tcW w:w="1889" w:type="dxa"/>
          </w:tcPr>
          <w:p w14:paraId="2724799E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JTNBC56E602006448</w:t>
            </w:r>
          </w:p>
          <w:p w14:paraId="2724799F" w14:textId="77777777" w:rsidR="001A2D6D" w:rsidRDefault="001A2D6D" w:rsidP="00AE4CFE"/>
        </w:tc>
        <w:tc>
          <w:tcPr>
            <w:tcW w:w="1205" w:type="dxa"/>
          </w:tcPr>
          <w:p w14:paraId="272479A0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запремина 1364</w:t>
            </w:r>
          </w:p>
          <w:p w14:paraId="272479A1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A2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снага 66</w:t>
            </w:r>
          </w:p>
          <w:p w14:paraId="272479A3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A4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дизел</w:t>
            </w:r>
          </w:p>
          <w:p w14:paraId="272479A5" w14:textId="77777777" w:rsidR="001A2D6D" w:rsidRDefault="001A2D6D" w:rsidP="00AE4CFE"/>
        </w:tc>
        <w:tc>
          <w:tcPr>
            <w:tcW w:w="1569" w:type="dxa"/>
          </w:tcPr>
          <w:p w14:paraId="272479A6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произведен 2007.</w:t>
            </w:r>
          </w:p>
          <w:p w14:paraId="272479A7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A8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 xml:space="preserve">прва </w:t>
            </w:r>
          </w:p>
          <w:p w14:paraId="272479A9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регистрација 22.08.2007.године</w:t>
            </w:r>
          </w:p>
          <w:p w14:paraId="272479AA" w14:textId="77777777" w:rsidR="001A2D6D" w:rsidRDefault="001A2D6D" w:rsidP="00AE4CFE"/>
        </w:tc>
        <w:tc>
          <w:tcPr>
            <w:tcW w:w="1058" w:type="dxa"/>
          </w:tcPr>
          <w:p w14:paraId="272479AB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367.386,99</w:t>
            </w:r>
          </w:p>
          <w:p w14:paraId="272479AC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динара</w:t>
            </w:r>
          </w:p>
          <w:p w14:paraId="272479AD" w14:textId="77777777" w:rsidR="001A2D6D" w:rsidRPr="00A157FE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  <w:p w14:paraId="272479AE" w14:textId="77777777" w:rsidR="001A2D6D" w:rsidRPr="00A157FE" w:rsidRDefault="001A2D6D" w:rsidP="00AE4CFE">
            <w:r>
              <w:rPr>
                <w:sz w:val="16"/>
                <w:szCs w:val="16"/>
              </w:rPr>
              <w:t>(80</w:t>
            </w:r>
            <w:r w:rsidRPr="00A157FE"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</w:rPr>
              <w:t xml:space="preserve"> од  почетне процењене</w:t>
            </w:r>
          </w:p>
          <w:p w14:paraId="272479AF" w14:textId="77777777" w:rsidR="001A2D6D" w:rsidRDefault="001A2D6D" w:rsidP="00AE4CFE">
            <w:r>
              <w:rPr>
                <w:sz w:val="16"/>
                <w:szCs w:val="16"/>
              </w:rPr>
              <w:t>вредности)</w:t>
            </w:r>
          </w:p>
        </w:tc>
        <w:tc>
          <w:tcPr>
            <w:tcW w:w="931" w:type="dxa"/>
          </w:tcPr>
          <w:p w14:paraId="272479B0" w14:textId="77777777" w:rsidR="001A2D6D" w:rsidRPr="00E32DE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7.347,73</w:t>
            </w:r>
          </w:p>
          <w:p w14:paraId="272479B1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динара</w:t>
            </w:r>
          </w:p>
          <w:p w14:paraId="272479B2" w14:textId="77777777" w:rsidR="001A2D6D" w:rsidRDefault="001A2D6D" w:rsidP="00AE4CFE"/>
        </w:tc>
      </w:tr>
      <w:tr w:rsidR="001A2D6D" w14:paraId="272479CF" w14:textId="77777777" w:rsidTr="00AE4CFE">
        <w:tc>
          <w:tcPr>
            <w:tcW w:w="683" w:type="dxa"/>
          </w:tcPr>
          <w:p w14:paraId="272479B4" w14:textId="77777777" w:rsidR="001A2D6D" w:rsidRDefault="001A2D6D" w:rsidP="00AE4CFE">
            <w:r>
              <w:t>3.</w:t>
            </w:r>
          </w:p>
        </w:tc>
        <w:tc>
          <w:tcPr>
            <w:tcW w:w="1156" w:type="dxa"/>
          </w:tcPr>
          <w:p w14:paraId="272479B5" w14:textId="77777777" w:rsidR="001A2D6D" w:rsidRDefault="001A2D6D" w:rsidP="00AE4CFE">
            <w:pPr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</w:rPr>
              <w:t>Peugeot 307</w:t>
            </w:r>
          </w:p>
          <w:p w14:paraId="272479B6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B7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није у возном стању</w:t>
            </w:r>
          </w:p>
          <w:p w14:paraId="272479B8" w14:textId="77777777" w:rsidR="001A2D6D" w:rsidRDefault="001A2D6D" w:rsidP="00AE4CFE"/>
        </w:tc>
        <w:tc>
          <w:tcPr>
            <w:tcW w:w="1131" w:type="dxa"/>
          </w:tcPr>
          <w:p w14:paraId="272479B9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VS 031 0Z</w:t>
            </w:r>
          </w:p>
          <w:p w14:paraId="272479BA" w14:textId="77777777" w:rsidR="001A2D6D" w:rsidRDefault="001A2D6D" w:rsidP="00AE4CFE"/>
        </w:tc>
        <w:tc>
          <w:tcPr>
            <w:tcW w:w="1889" w:type="dxa"/>
          </w:tcPr>
          <w:p w14:paraId="272479BB" w14:textId="77777777" w:rsidR="001A2D6D" w:rsidRDefault="001A2D6D" w:rsidP="00AE4CFE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VF33CNFUK83887910</w:t>
            </w:r>
          </w:p>
          <w:p w14:paraId="272479BC" w14:textId="77777777" w:rsidR="001A2D6D" w:rsidRDefault="001A2D6D" w:rsidP="00AE4CFE"/>
        </w:tc>
        <w:tc>
          <w:tcPr>
            <w:tcW w:w="1205" w:type="dxa"/>
          </w:tcPr>
          <w:p w14:paraId="272479BD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запремина 1587</w:t>
            </w:r>
          </w:p>
          <w:p w14:paraId="272479BE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BF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снага 80</w:t>
            </w:r>
          </w:p>
          <w:p w14:paraId="272479C0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C1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бензин</w:t>
            </w:r>
          </w:p>
          <w:p w14:paraId="272479C2" w14:textId="77777777" w:rsidR="001A2D6D" w:rsidRDefault="001A2D6D" w:rsidP="00AE4CFE"/>
        </w:tc>
        <w:tc>
          <w:tcPr>
            <w:tcW w:w="1569" w:type="dxa"/>
          </w:tcPr>
          <w:p w14:paraId="272479C3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произведен 2005.</w:t>
            </w:r>
          </w:p>
          <w:p w14:paraId="272479C4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</w:p>
          <w:p w14:paraId="272479C5" w14:textId="77777777" w:rsidR="001A2D6D" w:rsidRDefault="001A2D6D" w:rsidP="00AE4CFE">
            <w:pPr>
              <w:rPr>
                <w:rFonts w:eastAsia="Calibri" w:cs="Times New Roman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прва регистрација 02.08.2006</w:t>
            </w:r>
            <w:r>
              <w:rPr>
                <w:rFonts w:eastAsia="Times New Roman" w:cs="Arial"/>
                <w:color w:val="0000FF"/>
              </w:rPr>
              <w:t>.</w:t>
            </w:r>
          </w:p>
          <w:p w14:paraId="272479C6" w14:textId="77777777" w:rsidR="001A2D6D" w:rsidRDefault="001A2D6D" w:rsidP="00AE4CFE"/>
        </w:tc>
        <w:tc>
          <w:tcPr>
            <w:tcW w:w="1058" w:type="dxa"/>
          </w:tcPr>
          <w:p w14:paraId="272479C7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183.752,01</w:t>
            </w:r>
          </w:p>
          <w:p w14:paraId="272479C8" w14:textId="77777777" w:rsidR="001A2D6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динара</w:t>
            </w:r>
          </w:p>
          <w:p w14:paraId="272479C9" w14:textId="77777777" w:rsidR="001A2D6D" w:rsidRPr="00A157FE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  <w:p w14:paraId="272479CA" w14:textId="77777777" w:rsidR="001A2D6D" w:rsidRPr="00A157FE" w:rsidRDefault="001A2D6D" w:rsidP="00AE4CFE">
            <w:r>
              <w:rPr>
                <w:sz w:val="16"/>
                <w:szCs w:val="16"/>
              </w:rPr>
              <w:t>(8</w:t>
            </w:r>
            <w:r w:rsidRPr="00A157FE">
              <w:rPr>
                <w:sz w:val="16"/>
                <w:szCs w:val="16"/>
              </w:rPr>
              <w:t>0%</w:t>
            </w:r>
            <w:r>
              <w:rPr>
                <w:sz w:val="16"/>
                <w:szCs w:val="16"/>
              </w:rPr>
              <w:t xml:space="preserve"> од  почетне процењене</w:t>
            </w:r>
          </w:p>
          <w:p w14:paraId="272479CB" w14:textId="77777777" w:rsidR="001A2D6D" w:rsidRDefault="001A2D6D" w:rsidP="00AE4CFE">
            <w:r>
              <w:rPr>
                <w:sz w:val="16"/>
                <w:szCs w:val="16"/>
              </w:rPr>
              <w:t>вредности)</w:t>
            </w:r>
          </w:p>
        </w:tc>
        <w:tc>
          <w:tcPr>
            <w:tcW w:w="931" w:type="dxa"/>
          </w:tcPr>
          <w:p w14:paraId="272479CC" w14:textId="77777777" w:rsidR="001A2D6D" w:rsidRPr="00E32DED" w:rsidRDefault="001A2D6D" w:rsidP="00AE4CFE">
            <w:pPr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3.675,04</w:t>
            </w:r>
          </w:p>
          <w:p w14:paraId="272479CD" w14:textId="77777777" w:rsidR="001A2D6D" w:rsidRDefault="001A2D6D" w:rsidP="00AE4CFE">
            <w:pPr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динара</w:t>
            </w:r>
          </w:p>
          <w:p w14:paraId="272479CE" w14:textId="77777777" w:rsidR="001A2D6D" w:rsidRDefault="001A2D6D" w:rsidP="00AE4CFE"/>
        </w:tc>
      </w:tr>
      <w:tr w:rsidR="001A2D6D" w14:paraId="272479E2" w14:textId="77777777" w:rsidTr="00AE4CFE">
        <w:tc>
          <w:tcPr>
            <w:tcW w:w="683" w:type="dxa"/>
          </w:tcPr>
          <w:p w14:paraId="272479D0" w14:textId="77777777" w:rsidR="001A2D6D" w:rsidRDefault="001A2D6D" w:rsidP="00AE4CFE">
            <w:r>
              <w:lastRenderedPageBreak/>
              <w:t>4.</w:t>
            </w:r>
          </w:p>
        </w:tc>
        <w:tc>
          <w:tcPr>
            <w:tcW w:w="1156" w:type="dxa"/>
          </w:tcPr>
          <w:p w14:paraId="272479D1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ŠKODA SUPERB CLASSIC 2.5 TDI</w:t>
            </w:r>
          </w:p>
          <w:p w14:paraId="272479D2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</w:p>
          <w:p w14:paraId="272479D3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није у возном стању</w:t>
            </w:r>
          </w:p>
        </w:tc>
        <w:tc>
          <w:tcPr>
            <w:tcW w:w="1131" w:type="dxa"/>
          </w:tcPr>
          <w:p w14:paraId="272479D4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VS007-NS</w:t>
            </w:r>
          </w:p>
        </w:tc>
        <w:tc>
          <w:tcPr>
            <w:tcW w:w="1889" w:type="dxa"/>
          </w:tcPr>
          <w:p w14:paraId="272479D5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TMBDG23U869120933</w:t>
            </w:r>
          </w:p>
        </w:tc>
        <w:tc>
          <w:tcPr>
            <w:tcW w:w="1205" w:type="dxa"/>
          </w:tcPr>
          <w:p w14:paraId="272479D6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евро дизел</w:t>
            </w:r>
          </w:p>
        </w:tc>
        <w:tc>
          <w:tcPr>
            <w:tcW w:w="1569" w:type="dxa"/>
          </w:tcPr>
          <w:p w14:paraId="272479D7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 2006.</w:t>
            </w:r>
          </w:p>
          <w:p w14:paraId="272479D8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9D9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прва регистрација</w:t>
            </w:r>
          </w:p>
          <w:p w14:paraId="272479DA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02.08.2006.</w:t>
            </w:r>
          </w:p>
        </w:tc>
        <w:tc>
          <w:tcPr>
            <w:tcW w:w="1058" w:type="dxa"/>
          </w:tcPr>
          <w:p w14:paraId="272479DB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100.888,04</w:t>
            </w:r>
          </w:p>
          <w:p w14:paraId="272479DC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динара</w:t>
            </w:r>
          </w:p>
          <w:p w14:paraId="272479DD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9DE" w14:textId="77777777" w:rsidR="001A2D6D" w:rsidRPr="00A157FE" w:rsidRDefault="001A2D6D" w:rsidP="00AE4CFE">
            <w:r w:rsidRPr="00A157FE">
              <w:rPr>
                <w:sz w:val="16"/>
                <w:szCs w:val="16"/>
              </w:rPr>
              <w:t>(</w:t>
            </w:r>
            <w:r w:rsidR="00550F53">
              <w:rPr>
                <w:sz w:val="16"/>
                <w:szCs w:val="16"/>
              </w:rPr>
              <w:t>80</w:t>
            </w:r>
            <w:r w:rsidRPr="00A157FE"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</w:rPr>
              <w:t xml:space="preserve"> од  почетне процењене</w:t>
            </w:r>
          </w:p>
          <w:p w14:paraId="272479DF" w14:textId="77777777" w:rsidR="001A2D6D" w:rsidRPr="00A157FE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вредности)</w:t>
            </w:r>
          </w:p>
        </w:tc>
        <w:tc>
          <w:tcPr>
            <w:tcW w:w="931" w:type="dxa"/>
          </w:tcPr>
          <w:p w14:paraId="272479E0" w14:textId="77777777" w:rsidR="001A2D6D" w:rsidRPr="00E32DE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2.017,76</w:t>
            </w:r>
          </w:p>
          <w:p w14:paraId="272479E1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динара</w:t>
            </w:r>
          </w:p>
        </w:tc>
      </w:tr>
      <w:tr w:rsidR="001A2D6D" w14:paraId="272479F5" w14:textId="77777777" w:rsidTr="00AE4CFE">
        <w:tc>
          <w:tcPr>
            <w:tcW w:w="683" w:type="dxa"/>
          </w:tcPr>
          <w:p w14:paraId="272479E3" w14:textId="77777777" w:rsidR="001A2D6D" w:rsidRDefault="001A2D6D" w:rsidP="00AE4CFE">
            <w:r>
              <w:t>5.</w:t>
            </w:r>
          </w:p>
        </w:tc>
        <w:tc>
          <w:tcPr>
            <w:tcW w:w="1156" w:type="dxa"/>
          </w:tcPr>
          <w:p w14:paraId="272479E4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ZASTAVA 101 skala 55</w:t>
            </w:r>
          </w:p>
          <w:p w14:paraId="272479E5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</w:p>
          <w:p w14:paraId="272479E6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није у возном стању</w:t>
            </w:r>
          </w:p>
        </w:tc>
        <w:tc>
          <w:tcPr>
            <w:tcW w:w="1131" w:type="dxa"/>
          </w:tcPr>
          <w:p w14:paraId="272479E7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VS001-BZ</w:t>
            </w:r>
          </w:p>
        </w:tc>
        <w:tc>
          <w:tcPr>
            <w:tcW w:w="1889" w:type="dxa"/>
          </w:tcPr>
          <w:p w14:paraId="272479E8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VX1128A0001104431</w:t>
            </w:r>
          </w:p>
        </w:tc>
        <w:tc>
          <w:tcPr>
            <w:tcW w:w="1205" w:type="dxa"/>
          </w:tcPr>
          <w:p w14:paraId="272479E9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бензин гас</w:t>
            </w:r>
          </w:p>
        </w:tc>
        <w:tc>
          <w:tcPr>
            <w:tcW w:w="1569" w:type="dxa"/>
          </w:tcPr>
          <w:p w14:paraId="272479EA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 2004.</w:t>
            </w:r>
          </w:p>
          <w:p w14:paraId="272479EB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9EC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прва</w:t>
            </w:r>
          </w:p>
          <w:p w14:paraId="272479ED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регистрација</w:t>
            </w:r>
          </w:p>
          <w:p w14:paraId="272479EE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21.12.2004.</w:t>
            </w:r>
          </w:p>
        </w:tc>
        <w:tc>
          <w:tcPr>
            <w:tcW w:w="1058" w:type="dxa"/>
          </w:tcPr>
          <w:p w14:paraId="272479EF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11.118,75 динара</w:t>
            </w:r>
          </w:p>
          <w:p w14:paraId="272479F0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9F1" w14:textId="77777777" w:rsidR="001A2D6D" w:rsidRPr="00A157FE" w:rsidRDefault="00550F53" w:rsidP="00AE4CFE">
            <w:r>
              <w:rPr>
                <w:sz w:val="16"/>
                <w:szCs w:val="16"/>
              </w:rPr>
              <w:t>(80</w:t>
            </w:r>
            <w:r w:rsidR="001A2D6D" w:rsidRPr="00A157FE">
              <w:rPr>
                <w:sz w:val="16"/>
                <w:szCs w:val="16"/>
              </w:rPr>
              <w:t>%</w:t>
            </w:r>
            <w:r w:rsidR="001A2D6D">
              <w:rPr>
                <w:sz w:val="16"/>
                <w:szCs w:val="16"/>
              </w:rPr>
              <w:t xml:space="preserve"> од  почетне процењене</w:t>
            </w:r>
          </w:p>
          <w:p w14:paraId="272479F2" w14:textId="77777777" w:rsidR="001A2D6D" w:rsidRPr="00A157FE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вредности)</w:t>
            </w:r>
          </w:p>
        </w:tc>
        <w:tc>
          <w:tcPr>
            <w:tcW w:w="931" w:type="dxa"/>
          </w:tcPr>
          <w:p w14:paraId="272479F3" w14:textId="77777777" w:rsidR="001A2D6D" w:rsidRPr="00E32DE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222,36</w:t>
            </w:r>
          </w:p>
          <w:p w14:paraId="272479F4" w14:textId="77777777" w:rsidR="001A2D6D" w:rsidRDefault="001A2D6D" w:rsidP="00AE4CFE">
            <w:r>
              <w:rPr>
                <w:sz w:val="16"/>
                <w:szCs w:val="16"/>
              </w:rPr>
              <w:t>динара</w:t>
            </w:r>
          </w:p>
        </w:tc>
      </w:tr>
      <w:tr w:rsidR="001A2D6D" w14:paraId="27247A07" w14:textId="77777777" w:rsidTr="00AE4CFE">
        <w:tc>
          <w:tcPr>
            <w:tcW w:w="683" w:type="dxa"/>
          </w:tcPr>
          <w:p w14:paraId="272479F6" w14:textId="77777777" w:rsidR="001A2D6D" w:rsidRDefault="001A2D6D" w:rsidP="00AE4CFE">
            <w:r>
              <w:t>6.</w:t>
            </w:r>
          </w:p>
        </w:tc>
        <w:tc>
          <w:tcPr>
            <w:tcW w:w="1156" w:type="dxa"/>
          </w:tcPr>
          <w:p w14:paraId="272479F7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ZASTAVA KORAL 1.1</w:t>
            </w:r>
          </w:p>
          <w:p w14:paraId="272479F8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</w:p>
          <w:p w14:paraId="272479F9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није у возном стању</w:t>
            </w:r>
          </w:p>
        </w:tc>
        <w:tc>
          <w:tcPr>
            <w:tcW w:w="1131" w:type="dxa"/>
          </w:tcPr>
          <w:p w14:paraId="272479FA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VS027-TT</w:t>
            </w:r>
          </w:p>
        </w:tc>
        <w:tc>
          <w:tcPr>
            <w:tcW w:w="1889" w:type="dxa"/>
          </w:tcPr>
          <w:p w14:paraId="272479FB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VX1145A0001093457</w:t>
            </w:r>
          </w:p>
        </w:tc>
        <w:tc>
          <w:tcPr>
            <w:tcW w:w="1205" w:type="dxa"/>
          </w:tcPr>
          <w:p w14:paraId="272479FC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бензин гас</w:t>
            </w:r>
          </w:p>
        </w:tc>
        <w:tc>
          <w:tcPr>
            <w:tcW w:w="1569" w:type="dxa"/>
          </w:tcPr>
          <w:p w14:paraId="272479FD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 2005.</w:t>
            </w:r>
          </w:p>
          <w:p w14:paraId="272479FE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9FF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прва </w:t>
            </w:r>
          </w:p>
          <w:p w14:paraId="27247A00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регистрација</w:t>
            </w:r>
          </w:p>
          <w:p w14:paraId="27247A01" w14:textId="77777777" w:rsidR="001A2D6D" w:rsidRDefault="001A2D6D" w:rsidP="00AE4CFE">
            <w:r>
              <w:rPr>
                <w:sz w:val="16"/>
                <w:szCs w:val="16"/>
              </w:rPr>
              <w:t>4.03.2010.</w:t>
            </w:r>
          </w:p>
        </w:tc>
        <w:tc>
          <w:tcPr>
            <w:tcW w:w="1058" w:type="dxa"/>
          </w:tcPr>
          <w:p w14:paraId="27247A02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9.714,27 динара</w:t>
            </w:r>
          </w:p>
          <w:p w14:paraId="27247A03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A04" w14:textId="77777777" w:rsidR="001A2D6D" w:rsidRPr="00A157FE" w:rsidRDefault="00550F53" w:rsidP="00AE4CFE">
            <w:r>
              <w:rPr>
                <w:sz w:val="16"/>
                <w:szCs w:val="16"/>
              </w:rPr>
              <w:t>(8</w:t>
            </w:r>
            <w:r w:rsidR="001A2D6D" w:rsidRPr="00A157FE">
              <w:rPr>
                <w:sz w:val="16"/>
                <w:szCs w:val="16"/>
              </w:rPr>
              <w:t>0%</w:t>
            </w:r>
            <w:r w:rsidR="001A2D6D">
              <w:rPr>
                <w:sz w:val="16"/>
                <w:szCs w:val="16"/>
              </w:rPr>
              <w:t xml:space="preserve"> од  почетне процењене</w:t>
            </w:r>
          </w:p>
          <w:p w14:paraId="27247A05" w14:textId="77777777" w:rsidR="001A2D6D" w:rsidRPr="00A157FE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вредности)</w:t>
            </w:r>
          </w:p>
        </w:tc>
        <w:tc>
          <w:tcPr>
            <w:tcW w:w="931" w:type="dxa"/>
          </w:tcPr>
          <w:p w14:paraId="27247A06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194,28 динара</w:t>
            </w:r>
          </w:p>
        </w:tc>
      </w:tr>
      <w:tr w:rsidR="001A2D6D" w14:paraId="27247A17" w14:textId="77777777" w:rsidTr="00AE4CFE">
        <w:tc>
          <w:tcPr>
            <w:tcW w:w="683" w:type="dxa"/>
          </w:tcPr>
          <w:p w14:paraId="27247A08" w14:textId="77777777" w:rsidR="001A2D6D" w:rsidRDefault="001A2D6D" w:rsidP="00AE4CFE">
            <w:r>
              <w:t>7.</w:t>
            </w:r>
          </w:p>
        </w:tc>
        <w:tc>
          <w:tcPr>
            <w:tcW w:w="1156" w:type="dxa"/>
          </w:tcPr>
          <w:p w14:paraId="27247A09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Електрични бицикл GALAXY GLX A2</w:t>
            </w:r>
          </w:p>
          <w:p w14:paraId="27247A0A" w14:textId="77777777" w:rsidR="001A2D6D" w:rsidRDefault="001A2D6D" w:rsidP="00AE4CFE">
            <w:pPr>
              <w:rPr>
                <w:b/>
                <w:sz w:val="16"/>
                <w:szCs w:val="16"/>
              </w:rPr>
            </w:pPr>
          </w:p>
          <w:p w14:paraId="27247A0B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није у возном стању</w:t>
            </w:r>
          </w:p>
        </w:tc>
        <w:tc>
          <w:tcPr>
            <w:tcW w:w="1131" w:type="dxa"/>
          </w:tcPr>
          <w:p w14:paraId="27247A0C" w14:textId="77777777" w:rsidR="001A2D6D" w:rsidRDefault="001A2D6D" w:rsidP="00AE4CFE"/>
        </w:tc>
        <w:tc>
          <w:tcPr>
            <w:tcW w:w="1889" w:type="dxa"/>
          </w:tcPr>
          <w:p w14:paraId="27247A0D" w14:textId="77777777" w:rsidR="001A2D6D" w:rsidRDefault="001A2D6D" w:rsidP="00AE4CFE"/>
        </w:tc>
        <w:tc>
          <w:tcPr>
            <w:tcW w:w="1205" w:type="dxa"/>
          </w:tcPr>
          <w:p w14:paraId="27247A0E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електро погон</w:t>
            </w:r>
          </w:p>
        </w:tc>
        <w:tc>
          <w:tcPr>
            <w:tcW w:w="1569" w:type="dxa"/>
          </w:tcPr>
          <w:p w14:paraId="27247A0F" w14:textId="77777777" w:rsidR="007355BE" w:rsidRDefault="007355BE" w:rsidP="007355BE">
            <w:pPr>
              <w:jc w:val="both"/>
              <w:rPr>
                <w:rFonts w:cs="Arial"/>
                <w:sz w:val="18"/>
                <w:szCs w:val="18"/>
              </w:rPr>
            </w:pPr>
            <w:r w:rsidRPr="00F77DCB">
              <w:rPr>
                <w:rFonts w:cs="Arial"/>
                <w:sz w:val="18"/>
                <w:szCs w:val="18"/>
              </w:rPr>
              <w:t xml:space="preserve">произведен </w:t>
            </w:r>
          </w:p>
          <w:p w14:paraId="27247A10" w14:textId="77777777" w:rsidR="001A2D6D" w:rsidRDefault="007355BE" w:rsidP="007355BE">
            <w:pPr>
              <w:rPr>
                <w:color w:val="0070C0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по изјави представника наручиоца   2020.</w:t>
            </w:r>
          </w:p>
        </w:tc>
        <w:tc>
          <w:tcPr>
            <w:tcW w:w="1058" w:type="dxa"/>
          </w:tcPr>
          <w:p w14:paraId="27247A11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15.215,13 динара</w:t>
            </w:r>
          </w:p>
          <w:p w14:paraId="27247A12" w14:textId="77777777" w:rsidR="001A2D6D" w:rsidRDefault="001A2D6D" w:rsidP="00AE4CFE">
            <w:pPr>
              <w:rPr>
                <w:sz w:val="16"/>
                <w:szCs w:val="16"/>
              </w:rPr>
            </w:pPr>
          </w:p>
          <w:p w14:paraId="27247A13" w14:textId="77777777" w:rsidR="001A2D6D" w:rsidRPr="00A157FE" w:rsidRDefault="001A2D6D" w:rsidP="00AE4CFE">
            <w:r w:rsidRPr="00A157FE">
              <w:rPr>
                <w:sz w:val="16"/>
                <w:szCs w:val="16"/>
              </w:rPr>
              <w:t>(</w:t>
            </w:r>
            <w:r w:rsidR="00550F53">
              <w:rPr>
                <w:sz w:val="16"/>
                <w:szCs w:val="16"/>
              </w:rPr>
              <w:t>8</w:t>
            </w:r>
            <w:r w:rsidRPr="00A157FE">
              <w:rPr>
                <w:sz w:val="16"/>
                <w:szCs w:val="16"/>
              </w:rPr>
              <w:t>0%</w:t>
            </w:r>
            <w:r>
              <w:rPr>
                <w:sz w:val="16"/>
                <w:szCs w:val="16"/>
              </w:rPr>
              <w:t xml:space="preserve"> од  почетне процењене</w:t>
            </w:r>
          </w:p>
          <w:p w14:paraId="27247A14" w14:textId="77777777" w:rsidR="001A2D6D" w:rsidRPr="00A157FE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вредности)</w:t>
            </w:r>
          </w:p>
        </w:tc>
        <w:tc>
          <w:tcPr>
            <w:tcW w:w="931" w:type="dxa"/>
          </w:tcPr>
          <w:p w14:paraId="27247A15" w14:textId="77777777" w:rsidR="001A2D6D" w:rsidRPr="00E32DE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304,29</w:t>
            </w:r>
          </w:p>
          <w:p w14:paraId="27247A16" w14:textId="77777777" w:rsidR="001A2D6D" w:rsidRDefault="001A2D6D" w:rsidP="00AE4C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динара</w:t>
            </w:r>
          </w:p>
        </w:tc>
      </w:tr>
    </w:tbl>
    <w:p w14:paraId="27247A18" w14:textId="77777777" w:rsidR="00F407F9" w:rsidRPr="000139C0" w:rsidRDefault="00F407F9" w:rsidP="000139C0">
      <w:pPr>
        <w:rPr>
          <w:rFonts w:cs="Arial"/>
          <w:sz w:val="20"/>
          <w:szCs w:val="20"/>
        </w:rPr>
      </w:pPr>
    </w:p>
    <w:p w14:paraId="27247A19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4. </w:t>
      </w:r>
      <w:r w:rsidRPr="000139C0">
        <w:rPr>
          <w:rFonts w:cs="Arial"/>
          <w:sz w:val="20"/>
          <w:szCs w:val="20"/>
        </w:rPr>
        <w:t>Почетне цене по којој се покретне ствари- службена моторна возила отуђују из јавне својине</w:t>
      </w:r>
      <w:r w:rsidR="001A2D6D">
        <w:rPr>
          <w:rFonts w:cs="Arial"/>
          <w:sz w:val="20"/>
          <w:szCs w:val="20"/>
        </w:rPr>
        <w:t xml:space="preserve">, т.ј. по почетној цени од 80 % од утврђење тржишне висине вредности возила , </w:t>
      </w:r>
      <w:r w:rsidRPr="000139C0">
        <w:rPr>
          <w:rFonts w:cs="Arial"/>
          <w:sz w:val="20"/>
          <w:szCs w:val="20"/>
        </w:rPr>
        <w:t>утврђене</w:t>
      </w:r>
      <w:r w:rsidR="007355BE">
        <w:rPr>
          <w:rFonts w:cs="Arial"/>
          <w:sz w:val="20"/>
          <w:szCs w:val="20"/>
        </w:rPr>
        <w:t xml:space="preserve"> су</w:t>
      </w:r>
      <w:r w:rsidRPr="000139C0">
        <w:rPr>
          <w:rFonts w:cs="Arial"/>
          <w:sz w:val="20"/>
          <w:szCs w:val="20"/>
        </w:rPr>
        <w:t xml:space="preserve"> Решењем о покретању поступка отуђења покретних ствари- службених путничких моторних возила из јавне својине Општине Врбас које је донело Општинско веће општине Врбас </w:t>
      </w:r>
      <w:r w:rsidR="009A768A">
        <w:rPr>
          <w:rFonts w:cs="Arial"/>
          <w:sz w:val="20"/>
          <w:szCs w:val="20"/>
        </w:rPr>
        <w:t>дана 02. октобра</w:t>
      </w:r>
      <w:r w:rsidRPr="000139C0">
        <w:rPr>
          <w:rFonts w:cs="Arial"/>
          <w:sz w:val="20"/>
          <w:szCs w:val="20"/>
        </w:rPr>
        <w:t xml:space="preserve"> 2024. године под </w:t>
      </w:r>
      <w:r w:rsidRPr="009A768A">
        <w:rPr>
          <w:rFonts w:cs="Arial"/>
          <w:sz w:val="20"/>
          <w:szCs w:val="20"/>
        </w:rPr>
        <w:t>бројем</w:t>
      </w:r>
      <w:r w:rsidR="009A768A" w:rsidRPr="009A768A">
        <w:rPr>
          <w:rFonts w:cs="Arial"/>
          <w:sz w:val="20"/>
          <w:szCs w:val="20"/>
        </w:rPr>
        <w:t>:</w:t>
      </w:r>
      <w:r w:rsidRPr="00F84CE9">
        <w:rPr>
          <w:rFonts w:cs="Arial"/>
          <w:color w:val="FF0000"/>
          <w:sz w:val="20"/>
          <w:szCs w:val="20"/>
        </w:rPr>
        <w:t xml:space="preserve"> </w:t>
      </w:r>
      <w:r w:rsidR="009A768A" w:rsidRPr="009A768A">
        <w:rPr>
          <w:rStyle w:val="ng-star-inserted"/>
          <w:sz w:val="20"/>
          <w:szCs w:val="20"/>
          <w:shd w:val="clear" w:color="auto" w:fill="FFFFFF"/>
        </w:rPr>
        <w:t>002814217 2024 09122 004 008 060 107-2</w:t>
      </w:r>
      <w:r w:rsidR="009A768A">
        <w:rPr>
          <w:rStyle w:val="ng-star-inserted"/>
          <w:szCs w:val="24"/>
          <w:shd w:val="clear" w:color="auto" w:fill="FFFFFF"/>
        </w:rPr>
        <w:t>,</w:t>
      </w:r>
      <w:r w:rsidRPr="000139C0">
        <w:rPr>
          <w:rFonts w:cs="Arial"/>
          <w:sz w:val="20"/>
          <w:szCs w:val="20"/>
        </w:rPr>
        <w:t xml:space="preserve"> а које су утврђене након извршене  процене тржишних вредности предметних службених путничких моторних возила коју процену је извршио стални судски вештак одговарајуће струке </w:t>
      </w:r>
      <w:r w:rsidR="00894613">
        <w:rPr>
          <w:rFonts w:cs="Arial"/>
          <w:sz w:val="20"/>
          <w:szCs w:val="20"/>
        </w:rPr>
        <w:t>према  спроводеном поступку набавке  услуге вештачења бр. 405-2-64/2024 од 5.8.2024. године. П</w:t>
      </w:r>
      <w:r w:rsidR="00891DB3">
        <w:rPr>
          <w:rFonts w:cs="Arial"/>
          <w:sz w:val="20"/>
          <w:szCs w:val="20"/>
        </w:rPr>
        <w:t>роцен</w:t>
      </w:r>
      <w:r w:rsidR="00894613">
        <w:rPr>
          <w:rFonts w:cs="Arial"/>
          <w:sz w:val="20"/>
          <w:szCs w:val="20"/>
        </w:rPr>
        <w:t>у</w:t>
      </w:r>
      <w:r w:rsidRPr="000139C0">
        <w:rPr>
          <w:rFonts w:cs="Arial"/>
          <w:sz w:val="20"/>
          <w:szCs w:val="20"/>
        </w:rPr>
        <w:t xml:space="preserve"> вредности 8 путничких возила и 1 електричног бицикла</w:t>
      </w:r>
      <w:r w:rsidR="00891DB3">
        <w:rPr>
          <w:rFonts w:cs="Arial"/>
          <w:sz w:val="20"/>
          <w:szCs w:val="20"/>
        </w:rPr>
        <w:t xml:space="preserve"> </w:t>
      </w:r>
      <w:r w:rsidR="00894613">
        <w:rPr>
          <w:rFonts w:cs="Arial"/>
          <w:sz w:val="20"/>
          <w:szCs w:val="20"/>
        </w:rPr>
        <w:t>од</w:t>
      </w:r>
      <w:r w:rsidR="00891DB3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>2024.године </w:t>
      </w:r>
    </w:p>
    <w:p w14:paraId="27247A1A" w14:textId="77777777" w:rsidR="00891DB3" w:rsidRDefault="00891DB3" w:rsidP="000139C0">
      <w:pPr>
        <w:jc w:val="both"/>
        <w:rPr>
          <w:rFonts w:cs="Arial"/>
          <w:sz w:val="20"/>
          <w:szCs w:val="20"/>
        </w:rPr>
      </w:pPr>
    </w:p>
    <w:p w14:paraId="27247A1B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Покретне ствари  се отуђују и купац их преузима у виђеном стању, што искључује све накнадне рекламације и приговоре купца упућене продавцу по питању квалитета и евентуалних недостатака, односно исправности, комплетности и техничких карактеристика возила.  </w:t>
      </w:r>
    </w:p>
    <w:p w14:paraId="27247A1C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Учесник који понуди највиши износ купопродајне цене потписује изјаву о висини понуђене цене, коју је дужан да уплати у року утврђеном јавним позивом</w:t>
      </w:r>
      <w:r>
        <w:rPr>
          <w:rFonts w:cs="Arial"/>
          <w:sz w:val="20"/>
          <w:szCs w:val="20"/>
        </w:rPr>
        <w:t>.</w:t>
      </w:r>
    </w:p>
    <w:p w14:paraId="27247A1D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5. </w:t>
      </w:r>
      <w:r w:rsidRPr="000139C0">
        <w:rPr>
          <w:rFonts w:cs="Arial"/>
          <w:sz w:val="20"/>
          <w:szCs w:val="20"/>
        </w:rPr>
        <w:t>Понуђач чија је понуда изабрана као најповољнија, дужан је да у року од 8 (осам) дана од дана правоснажности Решења о избору најповољнијег понуђача,  уплати целокупан износ постигнуте цене, и приступи закључењу уговора о купопродаји.</w:t>
      </w:r>
    </w:p>
    <w:p w14:paraId="27247A1E" w14:textId="67D382D8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Најповољнијем понуђачу уплаћени депозитни износ урачунава се у укупну купопродајну цену и одузима се од вредности постигнуте у поступку јавног от</w:t>
      </w:r>
      <w:r w:rsidR="00891DB3">
        <w:rPr>
          <w:rFonts w:cs="Arial"/>
          <w:sz w:val="20"/>
          <w:szCs w:val="20"/>
        </w:rPr>
        <w:t>варања писмених  понуда.</w:t>
      </w:r>
      <w:r w:rsidR="00891DB3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6. </w:t>
      </w:r>
      <w:r w:rsidRPr="000139C0">
        <w:rPr>
          <w:rFonts w:cs="Arial"/>
          <w:sz w:val="20"/>
          <w:szCs w:val="20"/>
        </w:rPr>
        <w:t> Службена путничка моторна возила Тоyota mc avensis 2.0 D-4D SD MT6 luna, Toyota corola 1.4 D-4D и Peugeot 307 се могу погледати на паркингу из зграде Општине Врбас, Маршала Тита бр. 89 Врбас,а, службено путничко моторно возило “Škoda” superb Classic 2,5 може се погледати у гаражи општине Врбас иза зграде општине Врбас, Маршала Тита бр.89 и електрично бицикло Galaksy GLX-A-2  може се погледати у задњем делу зграде општине Врбас сваког радног дана у периоду од 8,00 до 15.00 часова, почев од  3.</w:t>
      </w:r>
      <w:r w:rsidR="00665702">
        <w:rPr>
          <w:rFonts w:cs="Arial"/>
          <w:sz w:val="20"/>
          <w:szCs w:val="20"/>
        </w:rPr>
        <w:t>10</w:t>
      </w:r>
      <w:r w:rsidRPr="000139C0">
        <w:rPr>
          <w:rFonts w:cs="Arial"/>
          <w:sz w:val="20"/>
          <w:szCs w:val="20"/>
        </w:rPr>
        <w:t>.2024.год. до 17.</w:t>
      </w:r>
      <w:r w:rsidR="00665702">
        <w:rPr>
          <w:rFonts w:cs="Arial"/>
          <w:sz w:val="20"/>
          <w:szCs w:val="20"/>
        </w:rPr>
        <w:t>10</w:t>
      </w:r>
      <w:r w:rsidRPr="000139C0">
        <w:rPr>
          <w:rFonts w:cs="Arial"/>
          <w:sz w:val="20"/>
          <w:szCs w:val="20"/>
        </w:rPr>
        <w:t>.2024. год. уз претходну најаву на телефон 064/805-3062,  контак особа Дражен Делић.</w:t>
      </w:r>
    </w:p>
    <w:p w14:paraId="27247A1F" w14:textId="6BC7C0C8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Службена путничка моторна возила “Zastava” yugo koral 1.1, “Zastava” 101 Skala 55 </w:t>
      </w:r>
      <w:r w:rsidR="001A2D6D">
        <w:rPr>
          <w:rFonts w:cs="Arial"/>
          <w:sz w:val="20"/>
          <w:szCs w:val="20"/>
        </w:rPr>
        <w:t xml:space="preserve">може се </w:t>
      </w:r>
      <w:r w:rsidRPr="000139C0">
        <w:rPr>
          <w:rFonts w:cs="Arial"/>
          <w:sz w:val="20"/>
          <w:szCs w:val="20"/>
        </w:rPr>
        <w:t xml:space="preserve"> погледати у дворишту ЈKP “Komunalac”ПЈ Чистоћа на адреси ул.Лазе Костића непосредно поред Ватрогасног дома, а  путничко моторно вози</w:t>
      </w:r>
      <w:r w:rsidR="001A2D6D">
        <w:rPr>
          <w:rFonts w:cs="Arial"/>
          <w:sz w:val="20"/>
          <w:szCs w:val="20"/>
        </w:rPr>
        <w:t xml:space="preserve">ло </w:t>
      </w:r>
      <w:r w:rsidRPr="000139C0">
        <w:rPr>
          <w:rFonts w:cs="Arial"/>
          <w:sz w:val="20"/>
          <w:szCs w:val="20"/>
        </w:rPr>
        <w:t>сваког дана у периоду од 8.00 до 15.00 часова почев од 3.</w:t>
      </w:r>
      <w:r w:rsidR="00746EDE">
        <w:rPr>
          <w:rFonts w:cs="Arial"/>
          <w:sz w:val="20"/>
          <w:szCs w:val="20"/>
        </w:rPr>
        <w:t>10</w:t>
      </w:r>
      <w:r w:rsidRPr="000139C0">
        <w:rPr>
          <w:rFonts w:cs="Arial"/>
          <w:sz w:val="20"/>
          <w:szCs w:val="20"/>
        </w:rPr>
        <w:t>.2024.год. до 17.</w:t>
      </w:r>
      <w:r w:rsidR="00746EDE">
        <w:rPr>
          <w:rFonts w:cs="Arial"/>
          <w:sz w:val="20"/>
          <w:szCs w:val="20"/>
        </w:rPr>
        <w:t>10</w:t>
      </w:r>
      <w:r w:rsidRPr="000139C0">
        <w:rPr>
          <w:rFonts w:cs="Arial"/>
          <w:sz w:val="20"/>
          <w:szCs w:val="20"/>
        </w:rPr>
        <w:t xml:space="preserve">.2024.год </w:t>
      </w:r>
      <w:r w:rsidR="00974AF6">
        <w:rPr>
          <w:rFonts w:cs="Arial"/>
          <w:sz w:val="20"/>
          <w:szCs w:val="20"/>
        </w:rPr>
        <w:t xml:space="preserve"> </w:t>
      </w:r>
      <w:r w:rsidRPr="000139C0">
        <w:rPr>
          <w:rFonts w:cs="Arial"/>
          <w:sz w:val="20"/>
          <w:szCs w:val="20"/>
        </w:rPr>
        <w:t xml:space="preserve">уз претходну најаву на телефон </w:t>
      </w:r>
      <w:r w:rsidRPr="00540790">
        <w:rPr>
          <w:rFonts w:cs="Arial"/>
          <w:sz w:val="20"/>
          <w:szCs w:val="20"/>
        </w:rPr>
        <w:t>064/80530</w:t>
      </w:r>
      <w:r w:rsidR="001A2D6D">
        <w:rPr>
          <w:rFonts w:cs="Arial"/>
          <w:sz w:val="20"/>
          <w:szCs w:val="20"/>
        </w:rPr>
        <w:t>92</w:t>
      </w:r>
      <w:r w:rsidR="009A768A">
        <w:rPr>
          <w:rFonts w:cs="Arial"/>
          <w:sz w:val="20"/>
          <w:szCs w:val="20"/>
        </w:rPr>
        <w:t>,</w:t>
      </w:r>
      <w:r w:rsidRPr="000139C0">
        <w:rPr>
          <w:rFonts w:cs="Arial"/>
          <w:sz w:val="20"/>
          <w:szCs w:val="20"/>
        </w:rPr>
        <w:t xml:space="preserve"> контакт особа је </w:t>
      </w:r>
      <w:r w:rsidR="001A2D6D">
        <w:rPr>
          <w:rFonts w:cs="Arial"/>
          <w:sz w:val="20"/>
          <w:szCs w:val="20"/>
        </w:rPr>
        <w:t>Тијана Вуковић</w:t>
      </w:r>
      <w:r w:rsidRPr="000139C0">
        <w:rPr>
          <w:rFonts w:cs="Arial"/>
          <w:sz w:val="20"/>
          <w:szCs w:val="20"/>
        </w:rPr>
        <w:t>.</w:t>
      </w:r>
    </w:p>
    <w:p w14:paraId="27247A20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7.  </w:t>
      </w:r>
      <w:r w:rsidRPr="000139C0">
        <w:rPr>
          <w:rFonts w:cs="Arial"/>
          <w:sz w:val="20"/>
          <w:szCs w:val="20"/>
        </w:rPr>
        <w:t>Критеријум за избор најповољнијег понуђача  је највиша понуђена цена.</w:t>
      </w:r>
    </w:p>
    <w:p w14:paraId="27247A21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 xml:space="preserve">У случају да два или више понуђача у затвореним ковертама доставе понуду са истим износом цене, а који је уједно и највиша понуђена цена, Комисија ће прогласити као повољнијег понуђача </w:t>
      </w:r>
      <w:r w:rsidRPr="000139C0">
        <w:rPr>
          <w:rFonts w:cs="Arial"/>
          <w:sz w:val="20"/>
          <w:szCs w:val="20"/>
        </w:rPr>
        <w:lastRenderedPageBreak/>
        <w:t>који је раније доставио понуду, по датуму и времену пријемног штамбиља са пријемне писарнице Општинске управе општине Врбас.</w:t>
      </w:r>
    </w:p>
    <w:p w14:paraId="27247A22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Решење о избору најповољнијег понуђача по спроведеном поступку прикупљања писмених понуда доноси Општинско веће, на предлог Комисије. Решење се доставља свим учесницима поступка. На решење учесник поступка може уложити приговор у року од 8 дана од дана достављања решења. Приговор се улаже Општинском већу. Решење Опш</w:t>
      </w:r>
      <w:r>
        <w:rPr>
          <w:rFonts w:cs="Arial"/>
          <w:sz w:val="20"/>
          <w:szCs w:val="20"/>
        </w:rPr>
        <w:t>тинског већа је коначно.</w:t>
      </w:r>
      <w:r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8.</w:t>
      </w:r>
      <w:r w:rsidRPr="000139C0">
        <w:rPr>
          <w:rFonts w:cs="Arial"/>
          <w:sz w:val="20"/>
          <w:szCs w:val="20"/>
        </w:rPr>
        <w:t> Понуђач је дужан да као потврду озбиљности понуде и као услов за учешће у поступку прикупљања писмених понуда уплати депозит у  износу 5% од почетне цене возила из тачке 3. овог огласа на посебан депозитни рачун Општине Врбас бр. </w:t>
      </w:r>
      <w:r w:rsidRPr="00894613">
        <w:rPr>
          <w:rFonts w:cs="Arial"/>
          <w:sz w:val="20"/>
          <w:szCs w:val="20"/>
        </w:rPr>
        <w:t>840-707804-46</w:t>
      </w:r>
      <w:r w:rsidRPr="000139C0">
        <w:rPr>
          <w:rFonts w:cs="Arial"/>
          <w:sz w:val="20"/>
          <w:szCs w:val="20"/>
        </w:rPr>
        <w:t>, позив на број 57-240.</w:t>
      </w:r>
      <w:r w:rsidR="00974AF6">
        <w:rPr>
          <w:rFonts w:cs="Arial"/>
          <w:sz w:val="20"/>
          <w:szCs w:val="20"/>
        </w:rPr>
        <w:t xml:space="preserve">  </w:t>
      </w:r>
      <w:r w:rsidR="00974AF6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9.    Понуђачима који нису остварили право на откуп,  уплаћени депозитни износ се враћа по окончању поступка продаје тј. у року од 5 (пет) дана од дана закључења купопродајног Уговора са најповољнијим понуђачем.</w:t>
      </w:r>
    </w:p>
    <w:p w14:paraId="27247A23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Понуђачи су у обавези да у обрасцу понуде упишу тачан број рачуна и назив банке за враћање депозита.</w:t>
      </w:r>
      <w:r w:rsidRPr="000139C0">
        <w:rPr>
          <w:rFonts w:cs="Arial"/>
          <w:sz w:val="20"/>
          <w:szCs w:val="20"/>
        </w:rPr>
        <w:br/>
        <w:t>Продавац не одговара за тачност враћања депозита, у случају да подаци о броју рачуна и назив банке нису потпуни или тачни.</w:t>
      </w:r>
    </w:p>
    <w:p w14:paraId="27247A24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У случају да понуђач чија је понуда изабрана као најповољнија не закључи Уговор о купопродаји у остављеном року, или не уплати утврђени износ, уплаћени депозит му се не враћа и сматраће се да је одустао од куповине, Решење о избору најповољнијег понуђача ће се ставити ван снаге и донети решење о избору следећег најповољнијег понуђача, којем ће се понудити закључење </w:t>
      </w:r>
      <w:r>
        <w:rPr>
          <w:rFonts w:cs="Arial"/>
          <w:sz w:val="20"/>
          <w:szCs w:val="20"/>
        </w:rPr>
        <w:t>уговора о купопродаји.</w:t>
      </w:r>
    </w:p>
    <w:p w14:paraId="27247A25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  <w:t>10. </w:t>
      </w:r>
      <w:r w:rsidRPr="000139C0">
        <w:rPr>
          <w:rFonts w:cs="Arial"/>
          <w:sz w:val="20"/>
          <w:szCs w:val="20"/>
        </w:rPr>
        <w:t>Право да учествују у поступку прикупљања писмених понуда имају правна лиц</w:t>
      </w:r>
      <w:r w:rsidR="000139C0">
        <w:rPr>
          <w:rFonts w:cs="Arial"/>
          <w:sz w:val="20"/>
          <w:szCs w:val="20"/>
        </w:rPr>
        <w:t xml:space="preserve">а, физичка лица и </w:t>
      </w:r>
      <w:r w:rsidR="00974AF6">
        <w:rPr>
          <w:rFonts w:cs="Arial"/>
          <w:sz w:val="20"/>
          <w:szCs w:val="20"/>
        </w:rPr>
        <w:t>предузетници.</w:t>
      </w:r>
      <w:r w:rsidR="00974AF6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br/>
        <w:t>11. </w:t>
      </w:r>
      <w:r w:rsidRPr="000139C0">
        <w:rPr>
          <w:rFonts w:cs="Arial"/>
          <w:sz w:val="20"/>
          <w:szCs w:val="20"/>
        </w:rPr>
        <w:t> Затворена коверта са понудом треба да садржи:</w:t>
      </w:r>
    </w:p>
    <w:p w14:paraId="27247A26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за учешће у поступку  прикупљања писмених понуда и то:</w:t>
      </w:r>
    </w:p>
    <w:p w14:paraId="27247A27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за правна лица: назив, односно пословно име, седиште, број телефона, контакт особа, понуђену цену за предметно возило у динарима, потпис овлашћеног лица оверен печатом.  Дата понуда мора бити безусловна, уз навођење јасно одређеног износа на који понуда гласи.</w:t>
      </w:r>
    </w:p>
    <w:p w14:paraId="27247A28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за физичка лица и предузетникa: име и презиме, име оца, адресу пребивалишта,  јединствени матични број грађана, број личне карте и место издавања, број телефона, понуђену цену за предметно возило у динарима.Иста мора бити потписана. Дата понуда мора бити безусловна, уз навођење јасно одређеног износа на који понуда гласи.</w:t>
      </w:r>
    </w:p>
    <w:p w14:paraId="27247A29" w14:textId="77777777" w:rsidR="00974AF6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 Уз понуду се доставља: </w:t>
      </w:r>
    </w:p>
    <w:p w14:paraId="27247A2A" w14:textId="77777777" w:rsidR="00F407F9" w:rsidRPr="000139C0" w:rsidRDefault="00974AF6" w:rsidP="000139C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="00F84CE9" w:rsidRPr="000139C0">
        <w:rPr>
          <w:rFonts w:cs="Arial"/>
          <w:sz w:val="20"/>
          <w:szCs w:val="20"/>
        </w:rPr>
        <w:t>уредно овлашћење, односно пуномоћје за заступање,  фотокопија личне карте или пасоша за физичка лица и предузетнике као и копију уговора о отварању и вођењу текућег рачуна код пословне банке код које има рачун, а за правна лица копију решења о упису у Регистар привредних субјеката (који може бити издат и пре објављивања  јавног позива - огласа, ако од дана његовог издавања  до дана објављивања јавног позива није протекло више од шест месеци), копију уговора о отварању и вођењу текућег рачуна код пословне банке код које има рачун и копију решења о додељеном пореском индетификационом броју – ПИБ;</w:t>
      </w:r>
    </w:p>
    <w:p w14:paraId="27247A2B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доказ о уплаћеном депозиту- фотокопија уплатнице.</w:t>
      </w:r>
    </w:p>
    <w:p w14:paraId="27247A2C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попуњен образац за враћање уплаћеног депозита.</w:t>
      </w:r>
    </w:p>
    <w:p w14:paraId="27247A2D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Образац пријаве, са понудом и образац за враћање депозита се могу преузети у канцеларији  Службе председника општине и Општинског већа Општинске управе на првом спрату зграде општине Врбас , ул.Маршала Тита бр.89 , као и на службеној интернет страници општине Врбас  </w:t>
      </w:r>
      <w:hyperlink r:id="rId6" w:history="1">
        <w:r w:rsidRPr="000139C0">
          <w:rPr>
            <w:rStyle w:val="Hyperlink"/>
            <w:rFonts w:cs="Arial"/>
            <w:sz w:val="20"/>
            <w:szCs w:val="20"/>
          </w:rPr>
          <w:t>www.vrbas.net</w:t>
        </w:r>
      </w:hyperlink>
      <w:r w:rsidR="00891DB3">
        <w:rPr>
          <w:rFonts w:cs="Arial"/>
          <w:sz w:val="20"/>
          <w:szCs w:val="20"/>
        </w:rPr>
        <w:br/>
      </w:r>
      <w:r w:rsidR="00540790">
        <w:rPr>
          <w:rFonts w:cs="Arial"/>
          <w:sz w:val="20"/>
          <w:szCs w:val="20"/>
        </w:rPr>
        <w:br/>
        <w:t>12.  </w:t>
      </w:r>
      <w:r w:rsidRPr="000139C0">
        <w:rPr>
          <w:rFonts w:cs="Arial"/>
          <w:sz w:val="20"/>
          <w:szCs w:val="20"/>
        </w:rPr>
        <w:t>Писмене понуде са комплетном документацијом предвиђеном јавним позивом се достављају у затвореној коверти  на адресу:  Општина Врбас, Маршала Тита бр. 89, 21460 Врбас, и то  непосредно на писарници Општинске управе Врбас, радним данима од 7.00 до 15.00 часова или препорученом поштом. Коверета са понудом мора имати ознаку са назнаком: «Комисији за спровођење поступка отуђења путничких моторних возила у јавној својини Општине Врбас - НЕ ОТВАРАЈ“, а на полеђини назив и пуну адресу понуђача и контакт телефон.</w:t>
      </w:r>
    </w:p>
    <w:p w14:paraId="27247A2E" w14:textId="2CC1F94E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13</w:t>
      </w:r>
      <w:r w:rsidR="00540790">
        <w:rPr>
          <w:rFonts w:cs="Arial"/>
          <w:sz w:val="20"/>
          <w:szCs w:val="20"/>
        </w:rPr>
        <w:t>.  </w:t>
      </w:r>
      <w:r w:rsidRPr="000139C0">
        <w:rPr>
          <w:rFonts w:cs="Arial"/>
          <w:sz w:val="20"/>
          <w:szCs w:val="20"/>
        </w:rPr>
        <w:t> Крајњи рок за подношења понуда је  </w:t>
      </w:r>
      <w:r w:rsidR="001A2D6D">
        <w:rPr>
          <w:rFonts w:cs="Arial"/>
          <w:sz w:val="20"/>
          <w:szCs w:val="20"/>
        </w:rPr>
        <w:t>четвртак</w:t>
      </w:r>
      <w:r w:rsidRPr="000139C0">
        <w:rPr>
          <w:rFonts w:cs="Arial"/>
          <w:sz w:val="20"/>
          <w:szCs w:val="20"/>
        </w:rPr>
        <w:t xml:space="preserve"> 17.</w:t>
      </w:r>
      <w:r w:rsidR="00EE1F29">
        <w:rPr>
          <w:rFonts w:cs="Arial"/>
          <w:sz w:val="20"/>
          <w:szCs w:val="20"/>
        </w:rPr>
        <w:t>10</w:t>
      </w:r>
      <w:r w:rsidRPr="000139C0">
        <w:rPr>
          <w:rFonts w:cs="Arial"/>
          <w:sz w:val="20"/>
          <w:szCs w:val="20"/>
        </w:rPr>
        <w:t>.2024. год. до 11,30 часова, укључујући и понуде упућене путем поште, а пристигле до назначеног датума и времена.</w:t>
      </w:r>
      <w:r w:rsidRPr="000139C0">
        <w:rPr>
          <w:rFonts w:cs="Arial"/>
          <w:sz w:val="20"/>
          <w:szCs w:val="20"/>
        </w:rPr>
        <w:br/>
        <w:t>Благовременим ће се сматрати све понуде које стигну у писарницу Општинске управе  до наведеног рока.</w:t>
      </w:r>
    </w:p>
    <w:p w14:paraId="27247A2F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Јавно надметање ће бити пуноважно и у случају да понуду достави само један понуђач.</w:t>
      </w:r>
    </w:p>
    <w:p w14:paraId="27247A30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>14.    Комисија неће узети у разматрање, односно одбациће као неисправну:</w:t>
      </w:r>
    </w:p>
    <w:p w14:paraId="27247A31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lastRenderedPageBreak/>
        <w:t>понуду која је неблаговремена, односно која је пристигла након истека крајњег рока за подношење понуда;</w:t>
      </w:r>
    </w:p>
    <w:p w14:paraId="27247A32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која је непотпуна, односно уз коју није приложена сва тражена документација;</w:t>
      </w:r>
    </w:p>
    <w:p w14:paraId="27247A33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Комисија ће одбити:</w:t>
      </w:r>
    </w:p>
    <w:p w14:paraId="27247A34" w14:textId="77777777" w:rsidR="00F407F9" w:rsidRPr="000139C0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понуду у којој је наведен износ мањи од утврђене почетне цене.</w:t>
      </w:r>
    </w:p>
    <w:p w14:paraId="27247A35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 xml:space="preserve">Подносиоци неблаговремене и непотпуне понуде не могу да учествују у поступку отварања писмених понуда. </w:t>
      </w:r>
    </w:p>
    <w:p w14:paraId="27247A36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Уколико подносилац благовремене и потпуне понуде не приступи отварању писмених понуда, сматраће се да је одустао од понуде.</w:t>
      </w:r>
    </w:p>
    <w:p w14:paraId="27247A37" w14:textId="77777777" w:rsidR="00F77DCB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br/>
        <w:t xml:space="preserve">15.    Јавно отварање писмених понуда ће обавити Комисија, и исто ће се одржати у малој сали Општине Врбас на првом спрату, ул. Маршала Тита бр. 89 Врбас, у </w:t>
      </w:r>
      <w:r w:rsidR="001A2D6D">
        <w:rPr>
          <w:rFonts w:cs="Arial"/>
          <w:sz w:val="20"/>
          <w:szCs w:val="20"/>
        </w:rPr>
        <w:t xml:space="preserve">понедељак </w:t>
      </w:r>
      <w:r w:rsidRPr="000139C0">
        <w:rPr>
          <w:rFonts w:cs="Arial"/>
          <w:sz w:val="20"/>
          <w:szCs w:val="20"/>
        </w:rPr>
        <w:t xml:space="preserve"> 2</w:t>
      </w:r>
      <w:r w:rsidR="001A2D6D">
        <w:rPr>
          <w:rFonts w:cs="Arial"/>
          <w:sz w:val="20"/>
          <w:szCs w:val="20"/>
        </w:rPr>
        <w:t>1</w:t>
      </w:r>
      <w:r w:rsidRPr="000139C0">
        <w:rPr>
          <w:rFonts w:cs="Arial"/>
          <w:sz w:val="20"/>
          <w:szCs w:val="20"/>
        </w:rPr>
        <w:t xml:space="preserve">. </w:t>
      </w:r>
      <w:r w:rsidR="001A2D6D">
        <w:rPr>
          <w:rFonts w:cs="Arial"/>
          <w:sz w:val="20"/>
          <w:szCs w:val="20"/>
        </w:rPr>
        <w:t>октобра</w:t>
      </w:r>
      <w:r w:rsidRPr="000139C0">
        <w:rPr>
          <w:rFonts w:cs="Arial"/>
          <w:sz w:val="20"/>
          <w:szCs w:val="20"/>
        </w:rPr>
        <w:t>  2024. године, са почетком у 12,00 часова.</w:t>
      </w:r>
    </w:p>
    <w:p w14:paraId="27247A38" w14:textId="77777777" w:rsidR="00F407F9" w:rsidRDefault="00F84CE9" w:rsidP="000139C0">
      <w:pPr>
        <w:jc w:val="both"/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Отварању понуда могу присуствовати понуђачи или њи</w:t>
      </w:r>
      <w:r w:rsidR="00891DB3">
        <w:rPr>
          <w:rFonts w:cs="Arial"/>
          <w:sz w:val="20"/>
          <w:szCs w:val="20"/>
        </w:rPr>
        <w:t>хови опуномоћени представници.</w:t>
      </w:r>
      <w:r w:rsidR="00891DB3">
        <w:rPr>
          <w:rFonts w:cs="Arial"/>
          <w:sz w:val="20"/>
          <w:szCs w:val="20"/>
        </w:rPr>
        <w:br/>
      </w:r>
      <w:r w:rsidRPr="000139C0">
        <w:rPr>
          <w:rFonts w:cs="Arial"/>
          <w:sz w:val="20"/>
          <w:szCs w:val="20"/>
        </w:rPr>
        <w:br/>
        <w:t>Решење о расписивању јавног огласа објављује се на огласно</w:t>
      </w:r>
      <w:r w:rsidR="001666C0">
        <w:rPr>
          <w:rFonts w:cs="Arial"/>
          <w:sz w:val="20"/>
          <w:szCs w:val="20"/>
        </w:rPr>
        <w:t xml:space="preserve">ј табли Општинске  управе Врбас </w:t>
      </w:r>
      <w:r w:rsidRPr="000139C0">
        <w:rPr>
          <w:rFonts w:cs="Arial"/>
          <w:sz w:val="20"/>
          <w:szCs w:val="20"/>
        </w:rPr>
        <w:t>и на службеној интернет страници општине Врбас </w:t>
      </w:r>
      <w:hyperlink r:id="rId7" w:history="1">
        <w:r w:rsidRPr="000139C0">
          <w:rPr>
            <w:rStyle w:val="Hyperlink"/>
            <w:rFonts w:cs="Arial"/>
            <w:sz w:val="20"/>
            <w:szCs w:val="20"/>
          </w:rPr>
          <w:t>www.vrbas.net</w:t>
        </w:r>
      </w:hyperlink>
      <w:r w:rsidR="007355BE">
        <w:rPr>
          <w:rFonts w:cs="Arial"/>
          <w:sz w:val="20"/>
          <w:szCs w:val="20"/>
        </w:rPr>
        <w:t>.</w:t>
      </w:r>
    </w:p>
    <w:p w14:paraId="27247A39" w14:textId="77777777" w:rsidR="005C5FE4" w:rsidRDefault="005C5FE4" w:rsidP="000139C0">
      <w:pPr>
        <w:jc w:val="both"/>
        <w:rPr>
          <w:rFonts w:cs="Arial"/>
          <w:sz w:val="20"/>
          <w:szCs w:val="20"/>
        </w:rPr>
      </w:pPr>
    </w:p>
    <w:p w14:paraId="27247A3A" w14:textId="77777777" w:rsidR="005C5FE4" w:rsidRDefault="005C5FE4" w:rsidP="000139C0">
      <w:pPr>
        <w:jc w:val="both"/>
        <w:rPr>
          <w:rFonts w:cs="Arial"/>
          <w:sz w:val="20"/>
          <w:szCs w:val="20"/>
        </w:rPr>
      </w:pPr>
    </w:p>
    <w:p w14:paraId="27247A3B" w14:textId="77777777" w:rsidR="00F61282" w:rsidRPr="00F61282" w:rsidRDefault="00F61282" w:rsidP="000139C0">
      <w:pPr>
        <w:jc w:val="both"/>
        <w:rPr>
          <w:rFonts w:cs="Arial"/>
          <w:sz w:val="20"/>
          <w:szCs w:val="20"/>
        </w:rPr>
      </w:pPr>
    </w:p>
    <w:p w14:paraId="27247A3C" w14:textId="77777777" w:rsidR="000139C0" w:rsidRPr="000139C0" w:rsidRDefault="000139C0" w:rsidP="000139C0">
      <w:pPr>
        <w:jc w:val="both"/>
        <w:rPr>
          <w:rFonts w:cs="Arial"/>
          <w:sz w:val="20"/>
          <w:szCs w:val="20"/>
        </w:rPr>
      </w:pPr>
    </w:p>
    <w:p w14:paraId="27247A3D" w14:textId="77777777" w:rsidR="00F407F9" w:rsidRPr="000139C0" w:rsidRDefault="006021DB" w:rsidP="006021D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                  </w:t>
      </w:r>
      <w:r w:rsidR="005C5FE4">
        <w:rPr>
          <w:rFonts w:cs="Arial"/>
          <w:sz w:val="20"/>
          <w:szCs w:val="20"/>
        </w:rPr>
        <w:t>Председник О</w:t>
      </w:r>
      <w:r w:rsidR="00F84CE9" w:rsidRPr="000139C0">
        <w:rPr>
          <w:rFonts w:cs="Arial"/>
          <w:sz w:val="20"/>
          <w:szCs w:val="20"/>
        </w:rPr>
        <w:t>пштинског већа општине  Врбас</w:t>
      </w:r>
      <w:r>
        <w:rPr>
          <w:rFonts w:cs="Arial"/>
          <w:sz w:val="20"/>
          <w:szCs w:val="20"/>
        </w:rPr>
        <w:t>,</w:t>
      </w:r>
      <w:r w:rsidR="00F84CE9" w:rsidRPr="000139C0">
        <w:rPr>
          <w:rFonts w:cs="Arial"/>
          <w:sz w:val="20"/>
          <w:szCs w:val="20"/>
        </w:rPr>
        <w:br/>
      </w:r>
      <w:r w:rsidR="005C5FE4">
        <w:rPr>
          <w:rFonts w:cs="Arial"/>
          <w:sz w:val="20"/>
          <w:szCs w:val="20"/>
        </w:rPr>
        <w:t xml:space="preserve">                       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5C5FE4">
        <w:rPr>
          <w:rFonts w:cs="Arial"/>
          <w:sz w:val="20"/>
          <w:szCs w:val="20"/>
        </w:rPr>
        <w:t xml:space="preserve">  </w:t>
      </w:r>
      <w:r w:rsidR="00F84CE9" w:rsidRPr="000139C0">
        <w:rPr>
          <w:rFonts w:cs="Arial"/>
          <w:sz w:val="20"/>
          <w:szCs w:val="20"/>
        </w:rPr>
        <w:t>Милан Глушац</w:t>
      </w:r>
    </w:p>
    <w:p w14:paraId="27247A3E" w14:textId="77777777" w:rsidR="00F407F9" w:rsidRPr="000139C0" w:rsidRDefault="00F84CE9" w:rsidP="000139C0">
      <w:pPr>
        <w:rPr>
          <w:rFonts w:cs="Arial"/>
          <w:sz w:val="20"/>
          <w:szCs w:val="20"/>
        </w:rPr>
      </w:pPr>
      <w:r w:rsidRPr="000139C0">
        <w:rPr>
          <w:rFonts w:cs="Arial"/>
          <w:sz w:val="20"/>
          <w:szCs w:val="20"/>
        </w:rPr>
        <w:t> </w:t>
      </w:r>
    </w:p>
    <w:p w14:paraId="27247A3F" w14:textId="77777777" w:rsidR="00F407F9" w:rsidRPr="000139C0" w:rsidRDefault="00F407F9" w:rsidP="000139C0">
      <w:pPr>
        <w:rPr>
          <w:rFonts w:cs="Arial"/>
          <w:sz w:val="20"/>
          <w:szCs w:val="20"/>
        </w:rPr>
      </w:pPr>
    </w:p>
    <w:sectPr w:rsidR="00F407F9" w:rsidRPr="000139C0" w:rsidSect="00C80BE1">
      <w:pgSz w:w="12240" w:h="15840"/>
      <w:pgMar w:top="45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51B21"/>
    <w:multiLevelType w:val="multilevel"/>
    <w:tmpl w:val="17251B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405FD"/>
    <w:multiLevelType w:val="multilevel"/>
    <w:tmpl w:val="176405F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D57369"/>
    <w:multiLevelType w:val="multilevel"/>
    <w:tmpl w:val="4FD573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F523E7"/>
    <w:multiLevelType w:val="multilevel"/>
    <w:tmpl w:val="7FF523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3776053">
    <w:abstractNumId w:val="3"/>
  </w:num>
  <w:num w:numId="2" w16cid:durableId="1214611113">
    <w:abstractNumId w:val="0"/>
  </w:num>
  <w:num w:numId="3" w16cid:durableId="1416438395">
    <w:abstractNumId w:val="1"/>
  </w:num>
  <w:num w:numId="4" w16cid:durableId="1571698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E3D"/>
    <w:rsid w:val="000139C0"/>
    <w:rsid w:val="000A2BD1"/>
    <w:rsid w:val="001666C0"/>
    <w:rsid w:val="001A2D6D"/>
    <w:rsid w:val="00363687"/>
    <w:rsid w:val="00406AF5"/>
    <w:rsid w:val="004709B0"/>
    <w:rsid w:val="004813E1"/>
    <w:rsid w:val="004D13D2"/>
    <w:rsid w:val="0051192B"/>
    <w:rsid w:val="00540790"/>
    <w:rsid w:val="00550F53"/>
    <w:rsid w:val="005C5FE4"/>
    <w:rsid w:val="006021DB"/>
    <w:rsid w:val="00665702"/>
    <w:rsid w:val="007228E1"/>
    <w:rsid w:val="007355BE"/>
    <w:rsid w:val="00746EDE"/>
    <w:rsid w:val="007562D8"/>
    <w:rsid w:val="007D516D"/>
    <w:rsid w:val="00827F90"/>
    <w:rsid w:val="00845BFA"/>
    <w:rsid w:val="00891DB3"/>
    <w:rsid w:val="00894613"/>
    <w:rsid w:val="008E000B"/>
    <w:rsid w:val="00974AF6"/>
    <w:rsid w:val="009A768A"/>
    <w:rsid w:val="00A5534B"/>
    <w:rsid w:val="00B61EA3"/>
    <w:rsid w:val="00B949E5"/>
    <w:rsid w:val="00C80BE1"/>
    <w:rsid w:val="00C914AC"/>
    <w:rsid w:val="00D54379"/>
    <w:rsid w:val="00DE7F5E"/>
    <w:rsid w:val="00EE1F29"/>
    <w:rsid w:val="00F407F9"/>
    <w:rsid w:val="00F61282"/>
    <w:rsid w:val="00F755D4"/>
    <w:rsid w:val="00F77DCB"/>
    <w:rsid w:val="00F84CE9"/>
    <w:rsid w:val="00F92E3D"/>
    <w:rsid w:val="00FE147B"/>
    <w:rsid w:val="298C6196"/>
    <w:rsid w:val="33020728"/>
    <w:rsid w:val="7303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47967"/>
  <w15:docId w15:val="{4323C4FE-1EE5-43B7-A9B1-B0C945AC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F9"/>
    <w:rPr>
      <w:sz w:val="24"/>
      <w:szCs w:val="22"/>
    </w:rPr>
  </w:style>
  <w:style w:type="paragraph" w:styleId="Heading2">
    <w:name w:val="heading 2"/>
    <w:basedOn w:val="Normal"/>
    <w:link w:val="Heading2Char"/>
    <w:uiPriority w:val="9"/>
    <w:qFormat/>
    <w:rsid w:val="00F407F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407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F407F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407F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F407F9"/>
    <w:rPr>
      <w:b/>
      <w:bCs/>
    </w:rPr>
  </w:style>
  <w:style w:type="table" w:styleId="TableGrid">
    <w:name w:val="Table Grid"/>
    <w:basedOn w:val="TableNormal"/>
    <w:uiPriority w:val="59"/>
    <w:rsid w:val="00F407F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qFormat/>
    <w:rsid w:val="00F407F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07F9"/>
    <w:rPr>
      <w:rFonts w:ascii="Tahoma" w:hAnsi="Tahoma" w:cs="Tahoma"/>
      <w:sz w:val="16"/>
      <w:szCs w:val="16"/>
    </w:rPr>
  </w:style>
  <w:style w:type="paragraph" w:customStyle="1" w:styleId="Slobodanka">
    <w:name w:val="Slobodanka"/>
    <w:basedOn w:val="Normal"/>
    <w:qFormat/>
    <w:rsid w:val="00F407F9"/>
    <w:pPr>
      <w:spacing w:before="100" w:beforeAutospacing="1" w:after="100" w:afterAutospacing="1"/>
    </w:pPr>
    <w:rPr>
      <w:rFonts w:eastAsia="Times New Roman" w:cs="Arial"/>
      <w:bCs/>
      <w:szCs w:val="24"/>
    </w:rPr>
  </w:style>
  <w:style w:type="paragraph" w:styleId="ListParagraph">
    <w:name w:val="List Paragraph"/>
    <w:basedOn w:val="Normal"/>
    <w:uiPriority w:val="99"/>
    <w:unhideWhenUsed/>
    <w:rsid w:val="00974AF6"/>
    <w:pPr>
      <w:ind w:left="720"/>
      <w:contextualSpacing/>
    </w:pPr>
  </w:style>
  <w:style w:type="character" w:customStyle="1" w:styleId="ng-star-inserted">
    <w:name w:val="ng-star-inserted"/>
    <w:basedOn w:val="DefaultParagraphFont"/>
    <w:rsid w:val="00756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rbas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rbas.net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Zeljko Dabovic</cp:lastModifiedBy>
  <cp:revision>5</cp:revision>
  <dcterms:created xsi:type="dcterms:W3CDTF">2024-10-07T07:52:00Z</dcterms:created>
  <dcterms:modified xsi:type="dcterms:W3CDTF">2024-10-10T15:24:00Z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6710FFBD2F194383ACC7E3766EA54987_13</vt:lpwstr>
  </property>
</Properties>
</file>